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7EED48" w14:textId="7A501AE9" w:rsidR="003826F0" w:rsidRPr="002630D4" w:rsidRDefault="003826F0" w:rsidP="003826F0">
      <w:pPr>
        <w:jc w:val="center"/>
      </w:pPr>
      <w:r w:rsidRPr="002630D4">
        <w:t xml:space="preserve">                                                                                            </w:t>
      </w:r>
      <w:r w:rsidR="00D7541D">
        <w:t xml:space="preserve">         </w:t>
      </w:r>
      <w:r w:rsidRPr="002630D4">
        <w:t xml:space="preserve">Приложение </w:t>
      </w:r>
      <w:r w:rsidR="00D7541D">
        <w:t>№</w:t>
      </w:r>
      <w:r w:rsidR="008B54A1" w:rsidRPr="002630D4">
        <w:t>4</w:t>
      </w:r>
      <w:r w:rsidR="00D7541D">
        <w:t xml:space="preserve"> к Приглашению</w:t>
      </w:r>
    </w:p>
    <w:p w14:paraId="38056C36" w14:textId="77777777" w:rsidR="002630D4" w:rsidRDefault="002630D4" w:rsidP="003826F0">
      <w:pPr>
        <w:jc w:val="center"/>
        <w:rPr>
          <w:b/>
          <w:sz w:val="26"/>
          <w:szCs w:val="26"/>
        </w:rPr>
      </w:pPr>
    </w:p>
    <w:p w14:paraId="6A61D652" w14:textId="7C6B360C" w:rsidR="003826F0" w:rsidRPr="000F1D2A" w:rsidRDefault="003826F0" w:rsidP="003826F0">
      <w:pPr>
        <w:jc w:val="center"/>
        <w:rPr>
          <w:b/>
          <w:sz w:val="26"/>
          <w:szCs w:val="26"/>
        </w:rPr>
      </w:pPr>
      <w:r w:rsidRPr="000F1D2A">
        <w:rPr>
          <w:b/>
          <w:sz w:val="26"/>
          <w:szCs w:val="26"/>
        </w:rPr>
        <w:t xml:space="preserve">ДОГОВОР № </w:t>
      </w:r>
    </w:p>
    <w:p w14:paraId="4667E899" w14:textId="77777777" w:rsidR="003826F0" w:rsidRPr="000F1D2A" w:rsidRDefault="003826F0" w:rsidP="003826F0">
      <w:pPr>
        <w:rPr>
          <w:sz w:val="26"/>
          <w:szCs w:val="26"/>
        </w:rPr>
      </w:pPr>
    </w:p>
    <w:p w14:paraId="1B530323" w14:textId="77777777" w:rsidR="003826F0" w:rsidRPr="000F1D2A" w:rsidRDefault="003826F0" w:rsidP="003826F0">
      <w:pPr>
        <w:tabs>
          <w:tab w:val="right" w:pos="9922"/>
        </w:tabs>
        <w:jc w:val="both"/>
        <w:rPr>
          <w:sz w:val="26"/>
          <w:szCs w:val="26"/>
        </w:rPr>
      </w:pPr>
      <w:r w:rsidRPr="000F1D2A">
        <w:rPr>
          <w:sz w:val="26"/>
          <w:szCs w:val="26"/>
        </w:rPr>
        <w:t>г. Минск</w:t>
      </w:r>
      <w:r w:rsidRPr="000F1D2A">
        <w:rPr>
          <w:sz w:val="26"/>
          <w:szCs w:val="26"/>
        </w:rPr>
        <w:tab/>
        <w:t>______________ 2025 г.</w:t>
      </w:r>
    </w:p>
    <w:p w14:paraId="5AAC091D" w14:textId="77777777" w:rsidR="003826F0" w:rsidRPr="000F1D2A" w:rsidRDefault="003826F0" w:rsidP="003826F0">
      <w:pPr>
        <w:jc w:val="both"/>
        <w:rPr>
          <w:sz w:val="26"/>
          <w:szCs w:val="26"/>
        </w:rPr>
      </w:pPr>
      <w:r w:rsidRPr="000F1D2A">
        <w:rPr>
          <w:sz w:val="26"/>
          <w:szCs w:val="26"/>
        </w:rPr>
        <w:t xml:space="preserve"> </w:t>
      </w:r>
    </w:p>
    <w:p w14:paraId="14E68E9B" w14:textId="77777777" w:rsidR="003826F0" w:rsidRPr="000F1D2A" w:rsidRDefault="003826F0" w:rsidP="003826F0">
      <w:pPr>
        <w:ind w:firstLine="720"/>
        <w:jc w:val="both"/>
        <w:rPr>
          <w:sz w:val="26"/>
          <w:szCs w:val="26"/>
        </w:rPr>
      </w:pPr>
      <w:r w:rsidRPr="000F1D2A">
        <w:rPr>
          <w:sz w:val="26"/>
          <w:szCs w:val="26"/>
        </w:rPr>
        <w:t>_________________________________________именуемое в дальнейшем «</w:t>
      </w:r>
      <w:r w:rsidRPr="000F1D2A">
        <w:rPr>
          <w:b/>
          <w:bCs/>
          <w:sz w:val="26"/>
          <w:szCs w:val="26"/>
        </w:rPr>
        <w:t>Исполнитель</w:t>
      </w:r>
      <w:r w:rsidRPr="000F1D2A">
        <w:rPr>
          <w:sz w:val="26"/>
          <w:szCs w:val="26"/>
        </w:rPr>
        <w:t xml:space="preserve">», в лице директора___________________, действующего на основании Устава, с одной стороны, и </w:t>
      </w:r>
      <w:r w:rsidRPr="000F1D2A">
        <w:rPr>
          <w:b/>
          <w:sz w:val="26"/>
          <w:szCs w:val="26"/>
        </w:rPr>
        <w:t>Открытое акционерное общество «</w:t>
      </w:r>
      <w:proofErr w:type="spellStart"/>
      <w:r w:rsidRPr="000F1D2A">
        <w:rPr>
          <w:b/>
          <w:sz w:val="26"/>
          <w:szCs w:val="26"/>
        </w:rPr>
        <w:t>Сбер</w:t>
      </w:r>
      <w:proofErr w:type="spellEnd"/>
      <w:r w:rsidRPr="000F1D2A">
        <w:rPr>
          <w:b/>
          <w:sz w:val="26"/>
          <w:szCs w:val="26"/>
        </w:rPr>
        <w:t xml:space="preserve"> Банк»</w:t>
      </w:r>
      <w:r w:rsidRPr="000F1D2A">
        <w:rPr>
          <w:sz w:val="26"/>
          <w:szCs w:val="26"/>
        </w:rPr>
        <w:t>, именуемое в дальнейшем «</w:t>
      </w:r>
      <w:r w:rsidRPr="000F1D2A">
        <w:rPr>
          <w:b/>
          <w:bCs/>
          <w:sz w:val="26"/>
          <w:szCs w:val="26"/>
        </w:rPr>
        <w:t>Заказчик</w:t>
      </w:r>
      <w:r w:rsidRPr="000F1D2A">
        <w:rPr>
          <w:sz w:val="26"/>
          <w:szCs w:val="26"/>
        </w:rPr>
        <w:t>», в лице _______________________, действующего на основании доверенности от __________________, с другой стороны, заключили настоящий Договор о нижеследующем:</w:t>
      </w:r>
    </w:p>
    <w:p w14:paraId="6BF98774" w14:textId="77777777" w:rsidR="003826F0" w:rsidRPr="000F1D2A" w:rsidRDefault="003826F0" w:rsidP="003826F0">
      <w:pPr>
        <w:ind w:firstLine="720"/>
        <w:jc w:val="both"/>
        <w:rPr>
          <w:sz w:val="26"/>
          <w:szCs w:val="26"/>
        </w:rPr>
      </w:pPr>
    </w:p>
    <w:p w14:paraId="5ECE615A" w14:textId="77777777" w:rsidR="003826F0" w:rsidRPr="000F1D2A" w:rsidRDefault="003826F0" w:rsidP="003826F0">
      <w:pPr>
        <w:numPr>
          <w:ilvl w:val="0"/>
          <w:numId w:val="19"/>
        </w:numPr>
        <w:ind w:left="0" w:firstLine="431"/>
        <w:jc w:val="center"/>
        <w:rPr>
          <w:b/>
          <w:bCs/>
          <w:sz w:val="26"/>
          <w:szCs w:val="26"/>
        </w:rPr>
      </w:pPr>
      <w:r w:rsidRPr="000F1D2A">
        <w:rPr>
          <w:b/>
          <w:bCs/>
          <w:sz w:val="26"/>
          <w:szCs w:val="26"/>
        </w:rPr>
        <w:t>Предмет Договора.</w:t>
      </w:r>
    </w:p>
    <w:p w14:paraId="0D4B1056" w14:textId="017D6DC0" w:rsidR="003826F0" w:rsidRPr="00A402C4" w:rsidRDefault="003826F0" w:rsidP="005C102A">
      <w:pPr>
        <w:pStyle w:val="2"/>
        <w:numPr>
          <w:ilvl w:val="1"/>
          <w:numId w:val="19"/>
        </w:numPr>
        <w:tabs>
          <w:tab w:val="clear" w:pos="420"/>
          <w:tab w:val="num" w:pos="0"/>
        </w:tabs>
        <w:spacing w:after="0" w:line="240" w:lineRule="auto"/>
        <w:ind w:left="0" w:firstLine="851"/>
        <w:jc w:val="both"/>
        <w:rPr>
          <w:sz w:val="26"/>
          <w:szCs w:val="26"/>
        </w:rPr>
      </w:pPr>
      <w:r w:rsidRPr="00A402C4">
        <w:rPr>
          <w:sz w:val="26"/>
          <w:szCs w:val="26"/>
        </w:rPr>
        <w:t>Согласно настоящему Договору Исполнитель обязуется изготовить</w:t>
      </w:r>
      <w:r w:rsidR="00FC3157" w:rsidRPr="00A402C4">
        <w:rPr>
          <w:sz w:val="26"/>
          <w:szCs w:val="26"/>
        </w:rPr>
        <w:t>,</w:t>
      </w:r>
      <w:r w:rsidRPr="00A402C4">
        <w:rPr>
          <w:sz w:val="26"/>
          <w:szCs w:val="26"/>
        </w:rPr>
        <w:t xml:space="preserve"> поставить и установить кассовую кабину </w:t>
      </w:r>
      <w:r w:rsidR="00FC3157" w:rsidRPr="00A402C4">
        <w:rPr>
          <w:sz w:val="26"/>
          <w:szCs w:val="26"/>
        </w:rPr>
        <w:t xml:space="preserve">в </w:t>
      </w:r>
      <w:r w:rsidR="008B54A1" w:rsidRPr="008B54A1">
        <w:rPr>
          <w:sz w:val="26"/>
          <w:szCs w:val="26"/>
        </w:rPr>
        <w:t>арендованном изолированном помещении, расположенном по адресу: г. Минск, ул. </w:t>
      </w:r>
      <w:proofErr w:type="spellStart"/>
      <w:r w:rsidR="008B54A1" w:rsidRPr="008B54A1">
        <w:rPr>
          <w:sz w:val="26"/>
          <w:szCs w:val="26"/>
        </w:rPr>
        <w:t>Бобруйская</w:t>
      </w:r>
      <w:proofErr w:type="spellEnd"/>
      <w:r w:rsidR="008B54A1" w:rsidRPr="008B54A1">
        <w:rPr>
          <w:sz w:val="26"/>
          <w:szCs w:val="26"/>
        </w:rPr>
        <w:t>, 6-10</w:t>
      </w:r>
      <w:r w:rsidRPr="00A402C4">
        <w:rPr>
          <w:sz w:val="26"/>
          <w:szCs w:val="26"/>
        </w:rPr>
        <w:t>, (далее по тексту – Оборудование) согласно техническому заданию (Приложение №1)</w:t>
      </w:r>
      <w:r w:rsidR="00D259B2">
        <w:rPr>
          <w:sz w:val="26"/>
          <w:szCs w:val="26"/>
        </w:rPr>
        <w:t>,</w:t>
      </w:r>
      <w:r w:rsidRPr="00A402C4">
        <w:rPr>
          <w:sz w:val="26"/>
          <w:szCs w:val="26"/>
        </w:rPr>
        <w:t xml:space="preserve"> </w:t>
      </w:r>
      <w:r w:rsidR="000F1D2A" w:rsidRPr="00A402C4">
        <w:rPr>
          <w:sz w:val="26"/>
          <w:szCs w:val="26"/>
        </w:rPr>
        <w:t>планировочному решению</w:t>
      </w:r>
      <w:r w:rsidR="00D259B2">
        <w:rPr>
          <w:sz w:val="26"/>
          <w:szCs w:val="26"/>
        </w:rPr>
        <w:t xml:space="preserve"> (Приложение №2) и спецификации (Приложение №3).</w:t>
      </w:r>
      <w:r w:rsidRPr="00A402C4">
        <w:rPr>
          <w:sz w:val="26"/>
          <w:szCs w:val="26"/>
        </w:rPr>
        <w:t xml:space="preserve"> </w:t>
      </w:r>
    </w:p>
    <w:p w14:paraId="13BE67C5" w14:textId="77777777" w:rsidR="003826F0" w:rsidRPr="000F1D2A" w:rsidRDefault="003826F0" w:rsidP="003826F0">
      <w:pPr>
        <w:pStyle w:val="2"/>
        <w:numPr>
          <w:ilvl w:val="1"/>
          <w:numId w:val="19"/>
        </w:numPr>
        <w:tabs>
          <w:tab w:val="clear" w:pos="420"/>
          <w:tab w:val="num" w:pos="0"/>
        </w:tabs>
        <w:spacing w:after="0" w:line="240" w:lineRule="auto"/>
        <w:ind w:left="0" w:firstLine="851"/>
        <w:jc w:val="both"/>
        <w:rPr>
          <w:sz w:val="26"/>
          <w:szCs w:val="26"/>
        </w:rPr>
      </w:pPr>
      <w:r w:rsidRPr="00A402C4">
        <w:rPr>
          <w:sz w:val="26"/>
          <w:szCs w:val="26"/>
        </w:rPr>
        <w:t>Заказчик обязуется предоставить Исполнителю необходимую информацию</w:t>
      </w:r>
      <w:r w:rsidRPr="000F1D2A">
        <w:rPr>
          <w:sz w:val="26"/>
          <w:szCs w:val="26"/>
        </w:rPr>
        <w:t>, создать необходимые для установки Оборудования условия, а также принять готовое к эксплуатации Оборудование и уплатить обусловленную настоящим договором цену.</w:t>
      </w:r>
    </w:p>
    <w:p w14:paraId="0A9FB0B5" w14:textId="77777777" w:rsidR="003826F0" w:rsidRPr="000F1D2A" w:rsidRDefault="003826F0" w:rsidP="003826F0">
      <w:pPr>
        <w:pStyle w:val="ab"/>
        <w:widowControl w:val="0"/>
        <w:numPr>
          <w:ilvl w:val="1"/>
          <w:numId w:val="19"/>
        </w:numPr>
        <w:tabs>
          <w:tab w:val="clear" w:pos="420"/>
          <w:tab w:val="num" w:pos="0"/>
          <w:tab w:val="left" w:pos="1134"/>
        </w:tabs>
        <w:ind w:left="0" w:firstLine="851"/>
        <w:jc w:val="both"/>
        <w:rPr>
          <w:sz w:val="26"/>
          <w:szCs w:val="26"/>
        </w:rPr>
      </w:pPr>
      <w:r w:rsidRPr="000F1D2A">
        <w:rPr>
          <w:sz w:val="26"/>
          <w:szCs w:val="26"/>
        </w:rPr>
        <w:t>Смонтированное и готовое к эксплуатации Оборудование должно соответствовать требованиям СТБ 51.4.01-96 (</w:t>
      </w:r>
      <w:r w:rsidRPr="000F1D2A">
        <w:rPr>
          <w:sz w:val="26"/>
          <w:szCs w:val="26"/>
          <w:shd w:val="clear" w:color="auto" w:fill="FFFFFF"/>
        </w:rPr>
        <w:t>Оборудование и технические средства для обеспечения банковской деятельности. Пункты обменные. Классификация и общие технические требования</w:t>
      </w:r>
      <w:r w:rsidRPr="000F1D2A">
        <w:rPr>
          <w:sz w:val="26"/>
          <w:szCs w:val="26"/>
        </w:rPr>
        <w:t>), соответствие Оборудования СТБ 51.4.01-96 должно быть подтверждено сертификатом соответствия, выданным Исполнителем.</w:t>
      </w:r>
    </w:p>
    <w:p w14:paraId="2B4AD5D0" w14:textId="77777777" w:rsidR="003826F0" w:rsidRPr="000F1D2A" w:rsidRDefault="003826F0" w:rsidP="003826F0">
      <w:pPr>
        <w:pStyle w:val="2"/>
        <w:spacing w:after="0" w:line="240" w:lineRule="auto"/>
        <w:rPr>
          <w:sz w:val="26"/>
          <w:szCs w:val="26"/>
        </w:rPr>
      </w:pPr>
    </w:p>
    <w:p w14:paraId="70F96008" w14:textId="77777777" w:rsidR="003826F0" w:rsidRPr="000F1D2A" w:rsidRDefault="003826F0" w:rsidP="003826F0">
      <w:pPr>
        <w:numPr>
          <w:ilvl w:val="0"/>
          <w:numId w:val="17"/>
        </w:numPr>
        <w:tabs>
          <w:tab w:val="left" w:pos="1418"/>
        </w:tabs>
        <w:ind w:left="0" w:hanging="754"/>
        <w:jc w:val="center"/>
        <w:rPr>
          <w:b/>
          <w:bCs/>
          <w:sz w:val="26"/>
          <w:szCs w:val="26"/>
        </w:rPr>
      </w:pPr>
      <w:r w:rsidRPr="000F1D2A">
        <w:rPr>
          <w:b/>
          <w:bCs/>
          <w:sz w:val="26"/>
          <w:szCs w:val="26"/>
        </w:rPr>
        <w:t>Стоимость и порядок оплаты.</w:t>
      </w:r>
    </w:p>
    <w:p w14:paraId="29E5FA16" w14:textId="65925576" w:rsidR="003826F0" w:rsidRPr="000F1D2A" w:rsidRDefault="003826F0" w:rsidP="003826F0">
      <w:pPr>
        <w:pStyle w:val="2"/>
        <w:numPr>
          <w:ilvl w:val="1"/>
          <w:numId w:val="17"/>
        </w:numPr>
        <w:tabs>
          <w:tab w:val="clear" w:pos="2456"/>
          <w:tab w:val="num" w:pos="0"/>
        </w:tabs>
        <w:spacing w:after="0" w:line="240" w:lineRule="auto"/>
        <w:ind w:left="0" w:firstLine="851"/>
        <w:jc w:val="both"/>
        <w:rPr>
          <w:sz w:val="26"/>
          <w:szCs w:val="26"/>
        </w:rPr>
      </w:pPr>
      <w:r w:rsidRPr="000F1D2A">
        <w:rPr>
          <w:sz w:val="26"/>
          <w:szCs w:val="26"/>
        </w:rPr>
        <w:t>Цена и стоимость Оборудования (изготовление, поставка и установка) по настоящему Договору устанавливается в белорусских рублях и согласовывается Сторонами в протоколе согласования договорной цены (Приложение №</w:t>
      </w:r>
      <w:r w:rsidR="00D259B2">
        <w:rPr>
          <w:sz w:val="26"/>
          <w:szCs w:val="26"/>
        </w:rPr>
        <w:t>4</w:t>
      </w:r>
      <w:r w:rsidRPr="000F1D2A">
        <w:rPr>
          <w:sz w:val="26"/>
          <w:szCs w:val="26"/>
        </w:rPr>
        <w:t xml:space="preserve"> к настоящему Договору). </w:t>
      </w:r>
    </w:p>
    <w:p w14:paraId="76B7D61C" w14:textId="3D838B56" w:rsidR="003826F0" w:rsidRPr="000F1D2A" w:rsidRDefault="003826F0" w:rsidP="003826F0">
      <w:pPr>
        <w:pStyle w:val="2"/>
        <w:numPr>
          <w:ilvl w:val="1"/>
          <w:numId w:val="17"/>
        </w:numPr>
        <w:tabs>
          <w:tab w:val="clear" w:pos="2456"/>
          <w:tab w:val="num" w:pos="0"/>
        </w:tabs>
        <w:spacing w:after="0" w:line="240" w:lineRule="auto"/>
        <w:ind w:left="0" w:firstLine="567"/>
        <w:jc w:val="both"/>
        <w:rPr>
          <w:sz w:val="26"/>
          <w:szCs w:val="26"/>
        </w:rPr>
      </w:pPr>
      <w:r w:rsidRPr="000F1D2A">
        <w:rPr>
          <w:sz w:val="26"/>
          <w:szCs w:val="26"/>
        </w:rPr>
        <w:t>Общая сумма Договора составляет: ______________________ белорусских рублей 00 копеек, в том числе НДС – ____________________________белорусских рублей 00 копеек</w:t>
      </w:r>
      <w:r w:rsidR="00D259B2">
        <w:rPr>
          <w:sz w:val="26"/>
          <w:szCs w:val="26"/>
        </w:rPr>
        <w:t xml:space="preserve"> согласно спецификации (Приложение №3)</w:t>
      </w:r>
      <w:r w:rsidRPr="000F1D2A">
        <w:rPr>
          <w:sz w:val="26"/>
          <w:szCs w:val="26"/>
        </w:rPr>
        <w:t>.</w:t>
      </w:r>
    </w:p>
    <w:p w14:paraId="059DF240" w14:textId="01542A0C" w:rsidR="003826F0" w:rsidRPr="000F1D2A" w:rsidRDefault="003826F0" w:rsidP="003826F0">
      <w:pPr>
        <w:numPr>
          <w:ilvl w:val="1"/>
          <w:numId w:val="17"/>
        </w:numPr>
        <w:tabs>
          <w:tab w:val="clear" w:pos="2456"/>
          <w:tab w:val="num" w:pos="0"/>
        </w:tabs>
        <w:ind w:left="0" w:firstLine="567"/>
        <w:jc w:val="both"/>
        <w:rPr>
          <w:sz w:val="26"/>
          <w:szCs w:val="26"/>
        </w:rPr>
      </w:pPr>
      <w:r w:rsidRPr="000F1D2A">
        <w:rPr>
          <w:sz w:val="26"/>
          <w:szCs w:val="26"/>
        </w:rPr>
        <w:t xml:space="preserve">Заказчик осуществляет предоплату в размере 50% от суммы, указанной в п. 2.2. Договора, что составляет __________________________ белорусских рублей 00 копеек, в том числе НДС по ставке 20% –______________________________ белорусских рублей 00 копеек, путем банковского перевода денежных средств на расчетный счет Исполнителя, в течение </w:t>
      </w:r>
      <w:r w:rsidR="008B54A1">
        <w:rPr>
          <w:sz w:val="26"/>
          <w:szCs w:val="26"/>
        </w:rPr>
        <w:t>10</w:t>
      </w:r>
      <w:r w:rsidRPr="000F1D2A">
        <w:rPr>
          <w:sz w:val="26"/>
          <w:szCs w:val="26"/>
        </w:rPr>
        <w:t xml:space="preserve"> (</w:t>
      </w:r>
      <w:r w:rsidR="008B54A1">
        <w:rPr>
          <w:sz w:val="26"/>
          <w:szCs w:val="26"/>
        </w:rPr>
        <w:t>десяти</w:t>
      </w:r>
      <w:r w:rsidRPr="000F1D2A">
        <w:rPr>
          <w:sz w:val="26"/>
          <w:szCs w:val="26"/>
        </w:rPr>
        <w:t>) банковских дней от даты подписания настоящего Договора.</w:t>
      </w:r>
    </w:p>
    <w:p w14:paraId="17634151" w14:textId="77777777" w:rsidR="003826F0" w:rsidRPr="000F1D2A" w:rsidRDefault="003826F0" w:rsidP="003826F0">
      <w:pPr>
        <w:numPr>
          <w:ilvl w:val="1"/>
          <w:numId w:val="17"/>
        </w:numPr>
        <w:tabs>
          <w:tab w:val="clear" w:pos="2456"/>
          <w:tab w:val="num" w:pos="0"/>
        </w:tabs>
        <w:ind w:left="0" w:firstLine="567"/>
        <w:jc w:val="both"/>
        <w:rPr>
          <w:sz w:val="26"/>
          <w:szCs w:val="26"/>
        </w:rPr>
      </w:pPr>
      <w:r w:rsidRPr="000F1D2A">
        <w:rPr>
          <w:sz w:val="26"/>
          <w:szCs w:val="26"/>
        </w:rPr>
        <w:t xml:space="preserve">Окончательный расчет Заказчик производит в течение 20 (двадцати) банковских дней от даты получения сертификата на кассовую кабину, подписания товарно-транспортных накладных и акта приема-сдачи выполненных работ, путем банковского перевода денежных средств на расчетный счет Исполнителя в размере 50% от суммы, указанной в пункте 2.2 Договора, что составляет: ___________________________белорусских рублей 00 копеек, в том числе НДС по ставке 20% – ___________________ белорусских рублей 00 копеек, </w:t>
      </w:r>
    </w:p>
    <w:p w14:paraId="55CD7F84" w14:textId="77777777" w:rsidR="003826F0" w:rsidRPr="000F1D2A" w:rsidRDefault="003826F0" w:rsidP="003826F0">
      <w:pPr>
        <w:numPr>
          <w:ilvl w:val="1"/>
          <w:numId w:val="17"/>
        </w:numPr>
        <w:tabs>
          <w:tab w:val="clear" w:pos="2456"/>
          <w:tab w:val="num" w:pos="0"/>
        </w:tabs>
        <w:ind w:left="0" w:firstLine="567"/>
        <w:jc w:val="both"/>
        <w:rPr>
          <w:sz w:val="26"/>
          <w:szCs w:val="26"/>
        </w:rPr>
      </w:pPr>
      <w:r w:rsidRPr="000F1D2A">
        <w:rPr>
          <w:sz w:val="26"/>
          <w:szCs w:val="26"/>
        </w:rPr>
        <w:t xml:space="preserve">Датой оплаты считается дата зачисления денежных средств на расчетный счет Исполнителя. </w:t>
      </w:r>
    </w:p>
    <w:p w14:paraId="47A1C28B" w14:textId="77777777" w:rsidR="003826F0" w:rsidRPr="000F1D2A" w:rsidRDefault="003826F0" w:rsidP="003826F0">
      <w:pPr>
        <w:numPr>
          <w:ilvl w:val="1"/>
          <w:numId w:val="17"/>
        </w:numPr>
        <w:tabs>
          <w:tab w:val="clear" w:pos="2456"/>
          <w:tab w:val="num" w:pos="0"/>
        </w:tabs>
        <w:ind w:left="0" w:firstLine="851"/>
        <w:jc w:val="both"/>
        <w:rPr>
          <w:sz w:val="26"/>
          <w:szCs w:val="26"/>
        </w:rPr>
      </w:pPr>
      <w:r w:rsidRPr="000F1D2A">
        <w:rPr>
          <w:sz w:val="26"/>
          <w:szCs w:val="26"/>
        </w:rPr>
        <w:lastRenderedPageBreak/>
        <w:t>В срок до 10-го числа месяца, следующего за отчетным, Исполнитель обязуется выставить электронную счет-фактуру по НДС на портале ИМНС.</w:t>
      </w:r>
    </w:p>
    <w:p w14:paraId="6056868A" w14:textId="77777777" w:rsidR="003826F0" w:rsidRPr="000F1D2A" w:rsidRDefault="003826F0" w:rsidP="003826F0">
      <w:pPr>
        <w:jc w:val="both"/>
        <w:rPr>
          <w:sz w:val="26"/>
          <w:szCs w:val="26"/>
        </w:rPr>
      </w:pPr>
    </w:p>
    <w:p w14:paraId="719A685B" w14:textId="67FFE53F" w:rsidR="003826F0" w:rsidRPr="000F1D2A" w:rsidRDefault="003826F0" w:rsidP="003826F0">
      <w:pPr>
        <w:numPr>
          <w:ilvl w:val="0"/>
          <w:numId w:val="17"/>
        </w:numPr>
        <w:tabs>
          <w:tab w:val="left" w:pos="1418"/>
        </w:tabs>
        <w:ind w:left="0" w:hanging="754"/>
        <w:jc w:val="center"/>
        <w:rPr>
          <w:b/>
          <w:bCs/>
          <w:sz w:val="26"/>
          <w:szCs w:val="26"/>
        </w:rPr>
      </w:pPr>
      <w:r w:rsidRPr="000F1D2A">
        <w:rPr>
          <w:b/>
          <w:bCs/>
          <w:sz w:val="26"/>
          <w:szCs w:val="26"/>
        </w:rPr>
        <w:t>Сроки исполнения.</w:t>
      </w:r>
    </w:p>
    <w:p w14:paraId="4BA261D2" w14:textId="77777777" w:rsidR="003826F0" w:rsidRPr="000F1D2A" w:rsidRDefault="003826F0" w:rsidP="003826F0">
      <w:pPr>
        <w:pStyle w:val="2"/>
        <w:numPr>
          <w:ilvl w:val="1"/>
          <w:numId w:val="18"/>
        </w:numPr>
        <w:tabs>
          <w:tab w:val="clear" w:pos="2276"/>
          <w:tab w:val="num" w:pos="0"/>
        </w:tabs>
        <w:spacing w:after="0" w:line="240" w:lineRule="auto"/>
        <w:ind w:left="0" w:firstLine="851"/>
        <w:jc w:val="both"/>
        <w:rPr>
          <w:sz w:val="26"/>
          <w:szCs w:val="26"/>
        </w:rPr>
      </w:pPr>
      <w:r w:rsidRPr="000F1D2A">
        <w:rPr>
          <w:sz w:val="26"/>
          <w:szCs w:val="26"/>
        </w:rPr>
        <w:t>Изготовление, поставка и установка всего Оборудования выполняются Исполнителем в течение ___ календарных дней с даты предоплаты.</w:t>
      </w:r>
    </w:p>
    <w:p w14:paraId="2F8F8B62" w14:textId="77777777" w:rsidR="003826F0" w:rsidRPr="000F1D2A" w:rsidRDefault="003826F0" w:rsidP="003826F0">
      <w:pPr>
        <w:pStyle w:val="2"/>
        <w:numPr>
          <w:ilvl w:val="1"/>
          <w:numId w:val="18"/>
        </w:numPr>
        <w:tabs>
          <w:tab w:val="clear" w:pos="2276"/>
          <w:tab w:val="num" w:pos="0"/>
        </w:tabs>
        <w:spacing w:after="0" w:line="240" w:lineRule="auto"/>
        <w:ind w:left="0" w:firstLine="851"/>
        <w:jc w:val="both"/>
        <w:rPr>
          <w:sz w:val="26"/>
          <w:szCs w:val="26"/>
        </w:rPr>
      </w:pPr>
      <w:r w:rsidRPr="000F1D2A">
        <w:rPr>
          <w:sz w:val="26"/>
          <w:szCs w:val="26"/>
        </w:rPr>
        <w:t>Поставка Оборудования оформляется товарно-транспортными накладными, которые рассматриваются Сторонами как приемо-сдаточные документы, а установка – актом приема-сдачи выполненных работ с приложением сертификата.</w:t>
      </w:r>
    </w:p>
    <w:p w14:paraId="30E2FD21" w14:textId="77777777" w:rsidR="003826F0" w:rsidRPr="000F1D2A" w:rsidRDefault="003826F0" w:rsidP="003826F0">
      <w:pPr>
        <w:pStyle w:val="2"/>
        <w:numPr>
          <w:ilvl w:val="1"/>
          <w:numId w:val="18"/>
        </w:numPr>
        <w:tabs>
          <w:tab w:val="clear" w:pos="2276"/>
          <w:tab w:val="num" w:pos="0"/>
        </w:tabs>
        <w:spacing w:after="0" w:line="240" w:lineRule="auto"/>
        <w:ind w:left="0" w:firstLine="843"/>
        <w:jc w:val="both"/>
        <w:rPr>
          <w:sz w:val="26"/>
          <w:szCs w:val="26"/>
        </w:rPr>
      </w:pPr>
      <w:r w:rsidRPr="000F1D2A">
        <w:rPr>
          <w:sz w:val="26"/>
          <w:szCs w:val="26"/>
        </w:rPr>
        <w:t>Поставка Оборудования производится транспортом Исполнителя и за его счет.</w:t>
      </w:r>
    </w:p>
    <w:p w14:paraId="0F159C41" w14:textId="77777777" w:rsidR="003826F0" w:rsidRPr="000F1D2A" w:rsidRDefault="003826F0" w:rsidP="003826F0">
      <w:pPr>
        <w:pStyle w:val="2"/>
        <w:numPr>
          <w:ilvl w:val="1"/>
          <w:numId w:val="18"/>
        </w:numPr>
        <w:tabs>
          <w:tab w:val="clear" w:pos="2276"/>
          <w:tab w:val="num" w:pos="0"/>
        </w:tabs>
        <w:spacing w:after="0" w:line="240" w:lineRule="auto"/>
        <w:ind w:left="0" w:firstLine="843"/>
        <w:jc w:val="both"/>
        <w:rPr>
          <w:sz w:val="26"/>
          <w:szCs w:val="26"/>
        </w:rPr>
      </w:pPr>
      <w:r w:rsidRPr="000F1D2A">
        <w:rPr>
          <w:sz w:val="26"/>
          <w:szCs w:val="26"/>
        </w:rPr>
        <w:t>Установка Оборудования входит в стоимость Оборудования.</w:t>
      </w:r>
    </w:p>
    <w:p w14:paraId="4B18251B" w14:textId="77777777" w:rsidR="003826F0" w:rsidRPr="000F1D2A" w:rsidRDefault="003826F0" w:rsidP="003826F0">
      <w:pPr>
        <w:pStyle w:val="2"/>
        <w:spacing w:after="0" w:line="240" w:lineRule="auto"/>
        <w:rPr>
          <w:sz w:val="26"/>
          <w:szCs w:val="26"/>
        </w:rPr>
      </w:pPr>
    </w:p>
    <w:p w14:paraId="57D4A13B" w14:textId="798F03B9" w:rsidR="003826F0" w:rsidRPr="000F1D2A" w:rsidRDefault="003826F0" w:rsidP="003826F0">
      <w:pPr>
        <w:pStyle w:val="2"/>
        <w:numPr>
          <w:ilvl w:val="0"/>
          <w:numId w:val="18"/>
        </w:numPr>
        <w:tabs>
          <w:tab w:val="clear" w:pos="1425"/>
          <w:tab w:val="num" w:pos="0"/>
        </w:tabs>
        <w:spacing w:after="0" w:line="240" w:lineRule="auto"/>
        <w:ind w:left="0" w:firstLine="851"/>
        <w:jc w:val="center"/>
        <w:rPr>
          <w:b/>
          <w:bCs/>
          <w:sz w:val="26"/>
          <w:szCs w:val="26"/>
        </w:rPr>
      </w:pPr>
      <w:r w:rsidRPr="000F1D2A">
        <w:rPr>
          <w:b/>
          <w:bCs/>
          <w:sz w:val="26"/>
          <w:szCs w:val="26"/>
        </w:rPr>
        <w:t>Дополнительные условия.</w:t>
      </w:r>
    </w:p>
    <w:p w14:paraId="133A4AC0" w14:textId="77777777" w:rsidR="003826F0" w:rsidRPr="000F1D2A" w:rsidRDefault="003826F0" w:rsidP="003826F0">
      <w:pPr>
        <w:pStyle w:val="2"/>
        <w:numPr>
          <w:ilvl w:val="1"/>
          <w:numId w:val="18"/>
        </w:numPr>
        <w:tabs>
          <w:tab w:val="clear" w:pos="2276"/>
          <w:tab w:val="num" w:pos="0"/>
        </w:tabs>
        <w:spacing w:after="0" w:line="240" w:lineRule="auto"/>
        <w:ind w:left="0" w:firstLine="851"/>
        <w:jc w:val="both"/>
        <w:rPr>
          <w:sz w:val="26"/>
          <w:szCs w:val="26"/>
        </w:rPr>
      </w:pPr>
      <w:r w:rsidRPr="000F1D2A">
        <w:rPr>
          <w:sz w:val="26"/>
          <w:szCs w:val="26"/>
        </w:rPr>
        <w:t>Условия настоящего Договора могут быть изменены только по соглашению Сторон. Изменения и дополнения к Договору являются действительными, если они оформлены дополнительными соглашениями к Договору и подписаны полномочными представителями Сторон.</w:t>
      </w:r>
    </w:p>
    <w:p w14:paraId="3E5253F5" w14:textId="77777777" w:rsidR="003826F0" w:rsidRPr="000F1D2A" w:rsidRDefault="003826F0" w:rsidP="003826F0">
      <w:pPr>
        <w:pStyle w:val="2"/>
        <w:numPr>
          <w:ilvl w:val="1"/>
          <w:numId w:val="18"/>
        </w:numPr>
        <w:tabs>
          <w:tab w:val="clear" w:pos="2276"/>
          <w:tab w:val="num" w:pos="0"/>
        </w:tabs>
        <w:spacing w:after="0" w:line="240" w:lineRule="auto"/>
        <w:ind w:left="0" w:firstLine="851"/>
        <w:jc w:val="both"/>
        <w:rPr>
          <w:sz w:val="26"/>
          <w:szCs w:val="26"/>
        </w:rPr>
      </w:pPr>
      <w:r w:rsidRPr="000F1D2A">
        <w:rPr>
          <w:sz w:val="26"/>
          <w:szCs w:val="26"/>
        </w:rPr>
        <w:t>Во всем остальном, что не предусмотрено настоящим Договором, Стороны руководствуются действующим законодательством Республики Беларусь.</w:t>
      </w:r>
    </w:p>
    <w:p w14:paraId="776BBE49" w14:textId="77777777" w:rsidR="003826F0" w:rsidRPr="000F1D2A" w:rsidRDefault="003826F0" w:rsidP="003826F0">
      <w:pPr>
        <w:pStyle w:val="2"/>
        <w:spacing w:after="0" w:line="240" w:lineRule="auto"/>
        <w:rPr>
          <w:sz w:val="26"/>
          <w:szCs w:val="26"/>
        </w:rPr>
      </w:pPr>
    </w:p>
    <w:p w14:paraId="0DF1F011" w14:textId="6C4129ED" w:rsidR="003826F0" w:rsidRPr="000F1D2A" w:rsidRDefault="003826F0" w:rsidP="000734B6">
      <w:pPr>
        <w:pStyle w:val="2"/>
        <w:numPr>
          <w:ilvl w:val="0"/>
          <w:numId w:val="18"/>
        </w:numPr>
        <w:tabs>
          <w:tab w:val="clear" w:pos="1425"/>
          <w:tab w:val="num" w:pos="0"/>
        </w:tabs>
        <w:spacing w:after="0" w:line="240" w:lineRule="auto"/>
        <w:ind w:left="0" w:firstLine="851"/>
        <w:jc w:val="center"/>
        <w:rPr>
          <w:b/>
          <w:bCs/>
          <w:sz w:val="26"/>
          <w:szCs w:val="26"/>
        </w:rPr>
      </w:pPr>
      <w:r w:rsidRPr="000F1D2A">
        <w:rPr>
          <w:b/>
          <w:bCs/>
          <w:sz w:val="26"/>
          <w:szCs w:val="26"/>
        </w:rPr>
        <w:t>Качество Оборудования. Гарантийные обязательства.</w:t>
      </w:r>
    </w:p>
    <w:p w14:paraId="15938456" w14:textId="77777777" w:rsidR="003826F0" w:rsidRPr="000F1D2A" w:rsidRDefault="003826F0" w:rsidP="003826F0">
      <w:pPr>
        <w:pStyle w:val="2"/>
        <w:numPr>
          <w:ilvl w:val="1"/>
          <w:numId w:val="18"/>
        </w:numPr>
        <w:tabs>
          <w:tab w:val="clear" w:pos="2276"/>
          <w:tab w:val="num" w:pos="0"/>
        </w:tabs>
        <w:spacing w:after="0" w:line="240" w:lineRule="auto"/>
        <w:ind w:left="0" w:firstLine="851"/>
        <w:jc w:val="both"/>
        <w:rPr>
          <w:sz w:val="26"/>
          <w:szCs w:val="26"/>
        </w:rPr>
      </w:pPr>
      <w:r w:rsidRPr="000F1D2A">
        <w:rPr>
          <w:sz w:val="26"/>
          <w:szCs w:val="26"/>
        </w:rPr>
        <w:t>Качество Оборудования должно соответствовать требованиям нормативных документов, распространяющихся на данный вид Оборудования на территории Республики Беларусь и сопровождаться сертификатом соответствия, паспортом (или другими документами в соответствии с действующим законодательством в РБ) при отгрузке Оборудования.</w:t>
      </w:r>
    </w:p>
    <w:p w14:paraId="574887A5" w14:textId="77777777" w:rsidR="003826F0" w:rsidRPr="000F1D2A" w:rsidRDefault="003826F0" w:rsidP="003826F0">
      <w:pPr>
        <w:pStyle w:val="2"/>
        <w:numPr>
          <w:ilvl w:val="1"/>
          <w:numId w:val="18"/>
        </w:numPr>
        <w:tabs>
          <w:tab w:val="clear" w:pos="2276"/>
          <w:tab w:val="num" w:pos="0"/>
        </w:tabs>
        <w:spacing w:after="0" w:line="240" w:lineRule="auto"/>
        <w:ind w:left="0" w:firstLine="851"/>
        <w:jc w:val="both"/>
        <w:rPr>
          <w:sz w:val="26"/>
          <w:szCs w:val="26"/>
        </w:rPr>
      </w:pPr>
      <w:r w:rsidRPr="000F1D2A">
        <w:rPr>
          <w:sz w:val="26"/>
          <w:szCs w:val="26"/>
        </w:rPr>
        <w:t>Приемка Оборудования по количеству и качеству производится в соответствии с Положением о приемке Оборудования, утвержденным Постановлением Кабинета Министров РБ от 03.09.2008г. №1290.</w:t>
      </w:r>
    </w:p>
    <w:p w14:paraId="1488ABD2" w14:textId="77777777" w:rsidR="003826F0" w:rsidRPr="000F1D2A" w:rsidRDefault="003826F0" w:rsidP="003826F0">
      <w:pPr>
        <w:pStyle w:val="2"/>
        <w:numPr>
          <w:ilvl w:val="1"/>
          <w:numId w:val="18"/>
        </w:numPr>
        <w:tabs>
          <w:tab w:val="clear" w:pos="2276"/>
          <w:tab w:val="num" w:pos="0"/>
        </w:tabs>
        <w:spacing w:after="0" w:line="240" w:lineRule="auto"/>
        <w:ind w:left="0" w:firstLine="851"/>
        <w:jc w:val="both"/>
        <w:rPr>
          <w:sz w:val="26"/>
          <w:szCs w:val="26"/>
        </w:rPr>
      </w:pPr>
      <w:r w:rsidRPr="000F1D2A">
        <w:rPr>
          <w:sz w:val="26"/>
          <w:szCs w:val="26"/>
        </w:rPr>
        <w:t>Гарантийный срок обслуживания Оборудования, установленный Исполнителем, составляет_________ месяцев с момента подписания товарно-транспортных накладных и акта приема-сдачи выполненных работ. В течение гарантийного срока Исполнитель обязан заменить или отремонтировать Оборудование в течение 5 (пяти) рабочих дней с момента получения уведомления Заказчика.</w:t>
      </w:r>
    </w:p>
    <w:p w14:paraId="5A3459D3" w14:textId="77777777" w:rsidR="003826F0" w:rsidRPr="000F1D2A" w:rsidRDefault="003826F0" w:rsidP="003826F0">
      <w:pPr>
        <w:pStyle w:val="2"/>
        <w:spacing w:after="0" w:line="240" w:lineRule="auto"/>
        <w:rPr>
          <w:sz w:val="26"/>
          <w:szCs w:val="26"/>
        </w:rPr>
      </w:pPr>
    </w:p>
    <w:p w14:paraId="759B18C9" w14:textId="0CCFE945" w:rsidR="003826F0" w:rsidRPr="000F1D2A" w:rsidRDefault="003826F0" w:rsidP="00D436DD">
      <w:pPr>
        <w:pStyle w:val="2"/>
        <w:numPr>
          <w:ilvl w:val="0"/>
          <w:numId w:val="18"/>
        </w:numPr>
        <w:tabs>
          <w:tab w:val="clear" w:pos="1425"/>
          <w:tab w:val="num" w:pos="0"/>
        </w:tabs>
        <w:spacing w:after="0" w:line="240" w:lineRule="auto"/>
        <w:ind w:left="0" w:firstLine="851"/>
        <w:jc w:val="center"/>
        <w:rPr>
          <w:b/>
          <w:bCs/>
          <w:sz w:val="26"/>
          <w:szCs w:val="26"/>
        </w:rPr>
      </w:pPr>
      <w:r w:rsidRPr="000F1D2A">
        <w:rPr>
          <w:b/>
          <w:bCs/>
          <w:sz w:val="26"/>
          <w:szCs w:val="26"/>
        </w:rPr>
        <w:t>Ответственность сторон.</w:t>
      </w:r>
    </w:p>
    <w:p w14:paraId="5A12CA2F" w14:textId="77777777" w:rsidR="003826F0" w:rsidRPr="000F1D2A" w:rsidRDefault="003826F0" w:rsidP="003826F0">
      <w:pPr>
        <w:pStyle w:val="2"/>
        <w:numPr>
          <w:ilvl w:val="1"/>
          <w:numId w:val="18"/>
        </w:numPr>
        <w:tabs>
          <w:tab w:val="clear" w:pos="2276"/>
          <w:tab w:val="num" w:pos="0"/>
        </w:tabs>
        <w:spacing w:after="0" w:line="240" w:lineRule="auto"/>
        <w:ind w:left="0" w:firstLine="709"/>
        <w:jc w:val="both"/>
        <w:rPr>
          <w:sz w:val="26"/>
          <w:szCs w:val="26"/>
        </w:rPr>
      </w:pPr>
      <w:r w:rsidRPr="000F1D2A">
        <w:rPr>
          <w:sz w:val="26"/>
          <w:szCs w:val="26"/>
        </w:rPr>
        <w:t xml:space="preserve">В случае нарушения п. 2.4. настоящего Договора Заказчик уплачивает Исполнителю пеню в размере 0,1% от суммы неисполненного (ненадлежащим образом </w:t>
      </w:r>
      <w:proofErr w:type="gramStart"/>
      <w:r w:rsidRPr="000F1D2A">
        <w:rPr>
          <w:sz w:val="26"/>
          <w:szCs w:val="26"/>
        </w:rPr>
        <w:t>исполненного)  в</w:t>
      </w:r>
      <w:proofErr w:type="gramEnd"/>
      <w:r w:rsidRPr="000F1D2A">
        <w:rPr>
          <w:sz w:val="26"/>
          <w:szCs w:val="26"/>
        </w:rPr>
        <w:t xml:space="preserve"> срок обязательства за каждый день просрочки.</w:t>
      </w:r>
    </w:p>
    <w:p w14:paraId="1DE34DF5" w14:textId="77777777" w:rsidR="003826F0" w:rsidRPr="000F1D2A" w:rsidRDefault="003826F0" w:rsidP="003826F0">
      <w:pPr>
        <w:pStyle w:val="2"/>
        <w:numPr>
          <w:ilvl w:val="1"/>
          <w:numId w:val="18"/>
        </w:numPr>
        <w:tabs>
          <w:tab w:val="clear" w:pos="2276"/>
        </w:tabs>
        <w:spacing w:after="0" w:line="240" w:lineRule="auto"/>
        <w:ind w:left="0" w:firstLine="851"/>
        <w:jc w:val="both"/>
        <w:rPr>
          <w:sz w:val="26"/>
          <w:szCs w:val="26"/>
        </w:rPr>
      </w:pPr>
      <w:r w:rsidRPr="000F1D2A">
        <w:rPr>
          <w:sz w:val="26"/>
          <w:szCs w:val="26"/>
        </w:rPr>
        <w:t>В случае нарушения п. 2.6. настоящего Договора, Исполнитель несет ответственность в соответствии с действующим законодательством Республики Беларусь за не своевременное выставление электронной счет-фактуры на портале ИМНС.</w:t>
      </w:r>
    </w:p>
    <w:p w14:paraId="34328486" w14:textId="77777777" w:rsidR="003826F0" w:rsidRPr="000F1D2A" w:rsidRDefault="003826F0" w:rsidP="003826F0">
      <w:pPr>
        <w:pStyle w:val="2"/>
        <w:numPr>
          <w:ilvl w:val="1"/>
          <w:numId w:val="18"/>
        </w:numPr>
        <w:tabs>
          <w:tab w:val="clear" w:pos="2276"/>
          <w:tab w:val="num" w:pos="0"/>
        </w:tabs>
        <w:spacing w:after="0" w:line="240" w:lineRule="auto"/>
        <w:ind w:left="0" w:firstLine="851"/>
        <w:jc w:val="both"/>
        <w:rPr>
          <w:sz w:val="26"/>
          <w:szCs w:val="26"/>
        </w:rPr>
      </w:pPr>
      <w:r w:rsidRPr="000F1D2A">
        <w:rPr>
          <w:sz w:val="26"/>
          <w:szCs w:val="26"/>
        </w:rPr>
        <w:t>В случае нарушения п. 3.1 настоящего Договора Исполнитель уплачивает Заказчику пеню в размере 0,1% от суммы неисполненного (ненадлежащим образом исполненного) в срок обязательства за каждый день просрочки.</w:t>
      </w:r>
    </w:p>
    <w:p w14:paraId="1112DE53" w14:textId="77777777" w:rsidR="003826F0" w:rsidRPr="000F1D2A" w:rsidRDefault="003826F0" w:rsidP="003826F0">
      <w:pPr>
        <w:pStyle w:val="2"/>
        <w:numPr>
          <w:ilvl w:val="1"/>
          <w:numId w:val="18"/>
        </w:numPr>
        <w:tabs>
          <w:tab w:val="clear" w:pos="2276"/>
          <w:tab w:val="num" w:pos="0"/>
        </w:tabs>
        <w:spacing w:after="0" w:line="240" w:lineRule="auto"/>
        <w:ind w:left="0" w:firstLine="851"/>
        <w:jc w:val="both"/>
        <w:rPr>
          <w:sz w:val="26"/>
          <w:szCs w:val="26"/>
        </w:rPr>
      </w:pPr>
      <w:r w:rsidRPr="000F1D2A">
        <w:rPr>
          <w:sz w:val="26"/>
          <w:szCs w:val="26"/>
        </w:rPr>
        <w:t>В случае нарушения срока исполнения гарантийных обязательств в соответствии с п. 5.3 настоящего Договора Исполнитель уплачивает Заказчику пеню в размере 1% от первоначальной стоимости Изделия за каждый день просрочки гарантийных обязательств.</w:t>
      </w:r>
    </w:p>
    <w:p w14:paraId="1BE7E13C" w14:textId="77777777" w:rsidR="003826F0" w:rsidRPr="000F1D2A" w:rsidRDefault="003826F0" w:rsidP="003826F0">
      <w:pPr>
        <w:pStyle w:val="2"/>
        <w:numPr>
          <w:ilvl w:val="1"/>
          <w:numId w:val="18"/>
        </w:numPr>
        <w:tabs>
          <w:tab w:val="clear" w:pos="2276"/>
          <w:tab w:val="num" w:pos="0"/>
        </w:tabs>
        <w:spacing w:after="0" w:line="240" w:lineRule="auto"/>
        <w:ind w:left="0" w:firstLine="851"/>
        <w:jc w:val="both"/>
        <w:rPr>
          <w:sz w:val="26"/>
          <w:szCs w:val="26"/>
        </w:rPr>
      </w:pPr>
      <w:r w:rsidRPr="000F1D2A">
        <w:rPr>
          <w:sz w:val="26"/>
          <w:szCs w:val="26"/>
        </w:rPr>
        <w:t>Уплата пени не освобождает Стороны от исполнения обязательств.</w:t>
      </w:r>
    </w:p>
    <w:p w14:paraId="29B86E6D" w14:textId="77777777" w:rsidR="003826F0" w:rsidRPr="000F1D2A" w:rsidRDefault="003826F0" w:rsidP="003826F0">
      <w:pPr>
        <w:pStyle w:val="2"/>
        <w:spacing w:after="0" w:line="240" w:lineRule="auto"/>
        <w:rPr>
          <w:sz w:val="26"/>
          <w:szCs w:val="26"/>
        </w:rPr>
      </w:pPr>
    </w:p>
    <w:p w14:paraId="41D3A39E" w14:textId="501AF25A" w:rsidR="003826F0" w:rsidRPr="000F1D2A" w:rsidRDefault="003826F0" w:rsidP="003826F0">
      <w:pPr>
        <w:pStyle w:val="2"/>
        <w:numPr>
          <w:ilvl w:val="0"/>
          <w:numId w:val="18"/>
        </w:numPr>
        <w:tabs>
          <w:tab w:val="clear" w:pos="1425"/>
          <w:tab w:val="num" w:pos="0"/>
        </w:tabs>
        <w:spacing w:after="0" w:line="240" w:lineRule="auto"/>
        <w:ind w:left="0" w:firstLine="851"/>
        <w:jc w:val="center"/>
        <w:rPr>
          <w:b/>
          <w:bCs/>
          <w:sz w:val="26"/>
          <w:szCs w:val="26"/>
        </w:rPr>
      </w:pPr>
      <w:r w:rsidRPr="000F1D2A">
        <w:rPr>
          <w:b/>
          <w:bCs/>
          <w:sz w:val="26"/>
          <w:szCs w:val="26"/>
        </w:rPr>
        <w:t>Форс-мажорные обстоятельства.</w:t>
      </w:r>
    </w:p>
    <w:p w14:paraId="6F38B35F" w14:textId="77777777" w:rsidR="003826F0" w:rsidRPr="000F1D2A" w:rsidRDefault="003826F0" w:rsidP="003826F0">
      <w:pPr>
        <w:pStyle w:val="2"/>
        <w:numPr>
          <w:ilvl w:val="1"/>
          <w:numId w:val="18"/>
        </w:numPr>
        <w:tabs>
          <w:tab w:val="clear" w:pos="2276"/>
        </w:tabs>
        <w:spacing w:after="0" w:line="240" w:lineRule="auto"/>
        <w:ind w:left="0" w:firstLine="851"/>
        <w:jc w:val="both"/>
        <w:rPr>
          <w:sz w:val="26"/>
          <w:szCs w:val="26"/>
        </w:rPr>
      </w:pPr>
      <w:r w:rsidRPr="000F1D2A">
        <w:rPr>
          <w:sz w:val="26"/>
          <w:szCs w:val="26"/>
        </w:rPr>
        <w:t>Ни одна из Сторон не будет нести ответственности за полное или частичное неисполнение своих обязательств по настоящему Договору, если неисполнение вызвано обстоятельствами форс-мажора, а именно: наводнение, пожар, землетрясение и другие стихийные бедствия, а также военные действия, или решения государственных органов Республики Беларусь, возникшие после заключения данного Договора и препятствующие Сторонам выполнять свои обязательства, принятые ими на себя в соответствии с данным Договором.</w:t>
      </w:r>
    </w:p>
    <w:p w14:paraId="20F90D57" w14:textId="33752357" w:rsidR="003826F0" w:rsidRPr="000F1D2A" w:rsidRDefault="003826F0" w:rsidP="00C03C05">
      <w:pPr>
        <w:pStyle w:val="2"/>
        <w:numPr>
          <w:ilvl w:val="0"/>
          <w:numId w:val="18"/>
        </w:numPr>
        <w:tabs>
          <w:tab w:val="clear" w:pos="1425"/>
          <w:tab w:val="num" w:pos="0"/>
        </w:tabs>
        <w:spacing w:after="0" w:line="240" w:lineRule="auto"/>
        <w:ind w:left="0" w:firstLine="851"/>
        <w:jc w:val="center"/>
        <w:rPr>
          <w:b/>
          <w:bCs/>
          <w:sz w:val="26"/>
          <w:szCs w:val="26"/>
        </w:rPr>
      </w:pPr>
      <w:r w:rsidRPr="000F1D2A">
        <w:rPr>
          <w:b/>
          <w:sz w:val="26"/>
          <w:szCs w:val="26"/>
        </w:rPr>
        <w:t>Рассмотрение споров.</w:t>
      </w:r>
    </w:p>
    <w:p w14:paraId="0D8176C2" w14:textId="77777777" w:rsidR="003826F0" w:rsidRPr="000F1D2A" w:rsidRDefault="003826F0" w:rsidP="003826F0">
      <w:pPr>
        <w:pStyle w:val="2"/>
        <w:numPr>
          <w:ilvl w:val="1"/>
          <w:numId w:val="18"/>
        </w:numPr>
        <w:tabs>
          <w:tab w:val="clear" w:pos="2276"/>
          <w:tab w:val="num" w:pos="0"/>
        </w:tabs>
        <w:spacing w:after="0" w:line="240" w:lineRule="auto"/>
        <w:ind w:left="0" w:firstLine="851"/>
        <w:jc w:val="both"/>
        <w:rPr>
          <w:sz w:val="26"/>
          <w:szCs w:val="26"/>
        </w:rPr>
      </w:pPr>
      <w:r w:rsidRPr="000F1D2A">
        <w:rPr>
          <w:sz w:val="26"/>
          <w:szCs w:val="26"/>
        </w:rPr>
        <w:t>Неурегулированные Сторонами в претензионном порядке споры разрешаются в соответствии с действующим законодательством Республики Беларусь в экономическом суде г. Минска.</w:t>
      </w:r>
    </w:p>
    <w:p w14:paraId="2AF2C3D6" w14:textId="7AB9E21A" w:rsidR="003826F0" w:rsidRPr="000F1D2A" w:rsidRDefault="003826F0" w:rsidP="003826F0">
      <w:pPr>
        <w:pStyle w:val="2"/>
        <w:numPr>
          <w:ilvl w:val="0"/>
          <w:numId w:val="18"/>
        </w:numPr>
        <w:tabs>
          <w:tab w:val="clear" w:pos="1425"/>
          <w:tab w:val="num" w:pos="0"/>
        </w:tabs>
        <w:spacing w:after="0" w:line="240" w:lineRule="auto"/>
        <w:ind w:left="0" w:firstLine="851"/>
        <w:jc w:val="center"/>
        <w:rPr>
          <w:b/>
          <w:bCs/>
          <w:sz w:val="26"/>
          <w:szCs w:val="26"/>
        </w:rPr>
      </w:pPr>
      <w:r w:rsidRPr="000F1D2A">
        <w:rPr>
          <w:b/>
          <w:bCs/>
          <w:sz w:val="26"/>
          <w:szCs w:val="26"/>
        </w:rPr>
        <w:t>Антикоррупционная оговорка</w:t>
      </w:r>
    </w:p>
    <w:p w14:paraId="3E4FBB2A" w14:textId="77777777" w:rsidR="003826F0" w:rsidRPr="000F1D2A" w:rsidRDefault="003826F0" w:rsidP="003826F0">
      <w:pPr>
        <w:ind w:firstLine="851"/>
        <w:jc w:val="both"/>
        <w:rPr>
          <w:sz w:val="26"/>
          <w:szCs w:val="26"/>
        </w:rPr>
      </w:pPr>
      <w:r w:rsidRPr="000F1D2A">
        <w:rPr>
          <w:sz w:val="26"/>
          <w:szCs w:val="26"/>
        </w:rPr>
        <w:t>9.1. Заключая настоящий Договор, Стороны гарантируют соблюдение следующих антикоррупционных принципов:</w:t>
      </w:r>
    </w:p>
    <w:p w14:paraId="13CC0C9B" w14:textId="77777777" w:rsidR="003826F0" w:rsidRPr="000F1D2A" w:rsidRDefault="003826F0" w:rsidP="003826F0">
      <w:pPr>
        <w:ind w:firstLine="851"/>
        <w:jc w:val="both"/>
        <w:rPr>
          <w:sz w:val="26"/>
          <w:szCs w:val="26"/>
        </w:rPr>
      </w:pPr>
      <w:r w:rsidRPr="000F1D2A">
        <w:rPr>
          <w:sz w:val="26"/>
          <w:szCs w:val="26"/>
        </w:rPr>
        <w:t>9.1.1. 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14:paraId="160C61B0" w14:textId="77777777" w:rsidR="003826F0" w:rsidRPr="000F1D2A" w:rsidRDefault="003826F0" w:rsidP="003826F0">
      <w:pPr>
        <w:ind w:firstLine="851"/>
        <w:jc w:val="both"/>
        <w:rPr>
          <w:sz w:val="26"/>
          <w:szCs w:val="26"/>
        </w:rPr>
      </w:pPr>
      <w:r w:rsidRPr="000F1D2A">
        <w:rPr>
          <w:sz w:val="26"/>
          <w:szCs w:val="26"/>
        </w:rPr>
        <w:t>9.1.2. 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14:paraId="740C6C6F" w14:textId="77777777" w:rsidR="003826F0" w:rsidRPr="000F1D2A" w:rsidRDefault="003826F0" w:rsidP="003826F0">
      <w:pPr>
        <w:ind w:firstLine="851"/>
        <w:jc w:val="both"/>
        <w:rPr>
          <w:sz w:val="26"/>
          <w:szCs w:val="26"/>
        </w:rPr>
      </w:pPr>
      <w:r w:rsidRPr="000F1D2A">
        <w:rPr>
          <w:sz w:val="26"/>
          <w:szCs w:val="26"/>
        </w:rPr>
        <w:t>9.1.3. 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14:paraId="1BA8D3D0" w14:textId="77777777" w:rsidR="003826F0" w:rsidRPr="000F1D2A" w:rsidRDefault="003826F0" w:rsidP="003826F0">
      <w:pPr>
        <w:ind w:firstLine="851"/>
        <w:jc w:val="both"/>
        <w:rPr>
          <w:sz w:val="26"/>
          <w:szCs w:val="26"/>
        </w:rPr>
      </w:pPr>
      <w:r w:rsidRPr="000F1D2A">
        <w:rPr>
          <w:sz w:val="26"/>
          <w:szCs w:val="26"/>
        </w:rPr>
        <w:t>9.1.4. 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14:paraId="36D2A536" w14:textId="77777777" w:rsidR="003826F0" w:rsidRPr="000F1D2A" w:rsidRDefault="003826F0" w:rsidP="003826F0">
      <w:pPr>
        <w:ind w:firstLine="851"/>
        <w:jc w:val="both"/>
        <w:rPr>
          <w:sz w:val="26"/>
          <w:szCs w:val="26"/>
        </w:rPr>
      </w:pPr>
      <w:r w:rsidRPr="000F1D2A">
        <w:rPr>
          <w:sz w:val="26"/>
          <w:szCs w:val="26"/>
        </w:rPr>
        <w:t xml:space="preserve">9.1.5. 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w:t>
      </w:r>
      <w:r w:rsidRPr="000F1D2A">
        <w:rPr>
          <w:sz w:val="26"/>
          <w:szCs w:val="26"/>
        </w:rPr>
        <w:lastRenderedPageBreak/>
        <w:t>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14:paraId="4A18C981" w14:textId="77777777" w:rsidR="003826F0" w:rsidRPr="000F1D2A" w:rsidRDefault="003826F0" w:rsidP="003826F0">
      <w:pPr>
        <w:ind w:firstLine="851"/>
        <w:jc w:val="both"/>
        <w:rPr>
          <w:sz w:val="26"/>
          <w:szCs w:val="26"/>
        </w:rPr>
      </w:pPr>
      <w:r w:rsidRPr="000F1D2A">
        <w:rPr>
          <w:sz w:val="26"/>
          <w:szCs w:val="26"/>
        </w:rPr>
        <w:t>9.1.6. 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 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14:paraId="33F73F3E" w14:textId="77777777" w:rsidR="003826F0" w:rsidRPr="000F1D2A" w:rsidRDefault="003826F0" w:rsidP="003826F0">
      <w:pPr>
        <w:ind w:firstLine="851"/>
        <w:jc w:val="both"/>
        <w:rPr>
          <w:sz w:val="26"/>
          <w:szCs w:val="26"/>
        </w:rPr>
      </w:pPr>
      <w:r w:rsidRPr="000F1D2A">
        <w:rPr>
          <w:sz w:val="26"/>
          <w:szCs w:val="26"/>
        </w:rPr>
        <w:t>9.1.7. 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p w14:paraId="2F41FE26" w14:textId="77777777" w:rsidR="003826F0" w:rsidRPr="000F1D2A" w:rsidRDefault="003826F0" w:rsidP="003826F0">
      <w:pPr>
        <w:pStyle w:val="2"/>
        <w:spacing w:after="0" w:line="240" w:lineRule="auto"/>
        <w:rPr>
          <w:b/>
          <w:bCs/>
          <w:sz w:val="26"/>
          <w:szCs w:val="26"/>
        </w:rPr>
      </w:pPr>
    </w:p>
    <w:p w14:paraId="11BFBC5E" w14:textId="77777777" w:rsidR="003826F0" w:rsidRPr="000F1D2A" w:rsidRDefault="003826F0" w:rsidP="003826F0">
      <w:pPr>
        <w:pStyle w:val="2"/>
        <w:numPr>
          <w:ilvl w:val="0"/>
          <w:numId w:val="18"/>
        </w:numPr>
        <w:tabs>
          <w:tab w:val="clear" w:pos="1425"/>
          <w:tab w:val="num" w:pos="0"/>
        </w:tabs>
        <w:spacing w:after="0" w:line="240" w:lineRule="auto"/>
        <w:ind w:left="0" w:firstLine="851"/>
        <w:jc w:val="center"/>
        <w:rPr>
          <w:b/>
          <w:bCs/>
          <w:sz w:val="26"/>
          <w:szCs w:val="26"/>
        </w:rPr>
      </w:pPr>
      <w:r w:rsidRPr="000F1D2A">
        <w:rPr>
          <w:b/>
          <w:bCs/>
          <w:sz w:val="26"/>
          <w:szCs w:val="26"/>
        </w:rPr>
        <w:t>Срок действия Договора и юридические адреса Сторон.</w:t>
      </w:r>
    </w:p>
    <w:p w14:paraId="30347F7A" w14:textId="77777777" w:rsidR="003826F0" w:rsidRPr="000F1D2A" w:rsidRDefault="003826F0" w:rsidP="003826F0">
      <w:pPr>
        <w:pStyle w:val="2"/>
        <w:numPr>
          <w:ilvl w:val="1"/>
          <w:numId w:val="18"/>
        </w:numPr>
        <w:tabs>
          <w:tab w:val="clear" w:pos="2276"/>
          <w:tab w:val="num" w:pos="0"/>
        </w:tabs>
        <w:spacing w:after="0" w:line="240" w:lineRule="auto"/>
        <w:ind w:left="0" w:firstLine="851"/>
        <w:jc w:val="both"/>
        <w:rPr>
          <w:sz w:val="26"/>
          <w:szCs w:val="26"/>
        </w:rPr>
      </w:pPr>
      <w:r w:rsidRPr="000F1D2A">
        <w:rPr>
          <w:sz w:val="26"/>
          <w:szCs w:val="26"/>
        </w:rPr>
        <w:t>Срок действия Договора устанавливается с момента подписания обеими Сторонами и действует до полного выполнения обязательств по настоящему Договору.</w:t>
      </w:r>
    </w:p>
    <w:p w14:paraId="690B423C" w14:textId="77777777" w:rsidR="003826F0" w:rsidRPr="000F1D2A" w:rsidRDefault="003826F0" w:rsidP="003826F0">
      <w:pPr>
        <w:pStyle w:val="2"/>
        <w:spacing w:after="0" w:line="240" w:lineRule="auto"/>
        <w:rPr>
          <w:sz w:val="26"/>
          <w:szCs w:val="26"/>
        </w:rPr>
      </w:pPr>
    </w:p>
    <w:p w14:paraId="3B99FD54" w14:textId="5712CFC5" w:rsidR="003826F0" w:rsidRPr="000F1D2A" w:rsidRDefault="003826F0" w:rsidP="00377110">
      <w:pPr>
        <w:pStyle w:val="2"/>
        <w:numPr>
          <w:ilvl w:val="0"/>
          <w:numId w:val="18"/>
        </w:numPr>
        <w:tabs>
          <w:tab w:val="clear" w:pos="1425"/>
          <w:tab w:val="num" w:pos="0"/>
        </w:tabs>
        <w:spacing w:after="0" w:line="240" w:lineRule="auto"/>
        <w:ind w:left="0" w:firstLine="851"/>
        <w:jc w:val="center"/>
        <w:rPr>
          <w:b/>
          <w:bCs/>
          <w:sz w:val="26"/>
          <w:szCs w:val="26"/>
        </w:rPr>
      </w:pPr>
      <w:r w:rsidRPr="000F1D2A">
        <w:rPr>
          <w:b/>
          <w:bCs/>
          <w:sz w:val="26"/>
          <w:szCs w:val="26"/>
        </w:rPr>
        <w:t>Приложения к Договору.</w:t>
      </w:r>
    </w:p>
    <w:p w14:paraId="1D9865A5" w14:textId="77777777" w:rsidR="003826F0" w:rsidRPr="000F1D2A" w:rsidRDefault="003826F0" w:rsidP="003826F0">
      <w:pPr>
        <w:pStyle w:val="2"/>
        <w:numPr>
          <w:ilvl w:val="1"/>
          <w:numId w:val="18"/>
        </w:numPr>
        <w:tabs>
          <w:tab w:val="clear" w:pos="2276"/>
          <w:tab w:val="num" w:pos="0"/>
        </w:tabs>
        <w:spacing w:after="0" w:line="240" w:lineRule="auto"/>
        <w:ind w:left="0" w:firstLine="851"/>
        <w:jc w:val="both"/>
        <w:rPr>
          <w:sz w:val="26"/>
          <w:szCs w:val="26"/>
        </w:rPr>
      </w:pPr>
      <w:r w:rsidRPr="000F1D2A">
        <w:rPr>
          <w:sz w:val="26"/>
          <w:szCs w:val="26"/>
          <w:shd w:val="clear" w:color="auto" w:fill="FFFFFF"/>
        </w:rPr>
        <w:t>Все приложения к настоящему Договору являются его неотъемлемой частью.</w:t>
      </w:r>
    </w:p>
    <w:p w14:paraId="7A803485" w14:textId="77777777" w:rsidR="003826F0" w:rsidRPr="000F1D2A" w:rsidRDefault="003826F0" w:rsidP="003826F0">
      <w:pPr>
        <w:pStyle w:val="2"/>
        <w:numPr>
          <w:ilvl w:val="1"/>
          <w:numId w:val="18"/>
        </w:numPr>
        <w:tabs>
          <w:tab w:val="clear" w:pos="2276"/>
          <w:tab w:val="num" w:pos="0"/>
        </w:tabs>
        <w:spacing w:after="0" w:line="240" w:lineRule="auto"/>
        <w:ind w:left="0" w:firstLine="851"/>
        <w:jc w:val="both"/>
        <w:rPr>
          <w:sz w:val="26"/>
          <w:szCs w:val="26"/>
        </w:rPr>
      </w:pPr>
      <w:r w:rsidRPr="000F1D2A">
        <w:rPr>
          <w:sz w:val="26"/>
          <w:szCs w:val="26"/>
          <w:shd w:val="clear" w:color="auto" w:fill="FFFFFF"/>
        </w:rPr>
        <w:t>Приложения к договору:</w:t>
      </w:r>
    </w:p>
    <w:p w14:paraId="236BBA65" w14:textId="77777777" w:rsidR="003826F0" w:rsidRPr="000F1D2A" w:rsidRDefault="003826F0" w:rsidP="003826F0">
      <w:pPr>
        <w:shd w:val="clear" w:color="auto" w:fill="FFFFFF"/>
        <w:tabs>
          <w:tab w:val="left" w:pos="1843"/>
        </w:tabs>
        <w:jc w:val="both"/>
        <w:rPr>
          <w:bCs/>
          <w:sz w:val="26"/>
          <w:szCs w:val="26"/>
        </w:rPr>
      </w:pPr>
      <w:r w:rsidRPr="000F1D2A">
        <w:rPr>
          <w:bCs/>
          <w:sz w:val="26"/>
          <w:szCs w:val="26"/>
        </w:rPr>
        <w:t xml:space="preserve">Приложение 1 – Техническое задание. </w:t>
      </w:r>
    </w:p>
    <w:p w14:paraId="76DA73B4" w14:textId="51C2FD4D" w:rsidR="003826F0" w:rsidRDefault="003826F0" w:rsidP="003826F0">
      <w:pPr>
        <w:shd w:val="clear" w:color="auto" w:fill="FFFFFF"/>
        <w:tabs>
          <w:tab w:val="left" w:pos="211"/>
          <w:tab w:val="left" w:pos="1843"/>
        </w:tabs>
        <w:jc w:val="both"/>
        <w:rPr>
          <w:bCs/>
          <w:sz w:val="26"/>
          <w:szCs w:val="26"/>
        </w:rPr>
      </w:pPr>
      <w:r w:rsidRPr="000F1D2A">
        <w:rPr>
          <w:bCs/>
          <w:sz w:val="26"/>
          <w:szCs w:val="26"/>
        </w:rPr>
        <w:t xml:space="preserve">Приложение 2 – Схема установки кассы. </w:t>
      </w:r>
    </w:p>
    <w:p w14:paraId="095E0152" w14:textId="6530AB12" w:rsidR="00A402C4" w:rsidRPr="000F1D2A" w:rsidRDefault="00A402C4" w:rsidP="00A402C4">
      <w:pPr>
        <w:shd w:val="clear" w:color="auto" w:fill="FFFFFF"/>
        <w:tabs>
          <w:tab w:val="left" w:pos="211"/>
          <w:tab w:val="left" w:pos="1843"/>
        </w:tabs>
        <w:jc w:val="both"/>
        <w:rPr>
          <w:bCs/>
          <w:sz w:val="26"/>
          <w:szCs w:val="26"/>
        </w:rPr>
      </w:pPr>
      <w:r w:rsidRPr="000F1D2A">
        <w:rPr>
          <w:bCs/>
          <w:sz w:val="26"/>
          <w:szCs w:val="26"/>
        </w:rPr>
        <w:t xml:space="preserve">Приложение </w:t>
      </w:r>
      <w:r>
        <w:rPr>
          <w:bCs/>
          <w:sz w:val="26"/>
          <w:szCs w:val="26"/>
        </w:rPr>
        <w:t>3</w:t>
      </w:r>
      <w:r w:rsidRPr="000F1D2A">
        <w:rPr>
          <w:bCs/>
          <w:sz w:val="26"/>
          <w:szCs w:val="26"/>
        </w:rPr>
        <w:t xml:space="preserve"> – </w:t>
      </w:r>
      <w:r>
        <w:rPr>
          <w:bCs/>
          <w:sz w:val="26"/>
          <w:szCs w:val="26"/>
        </w:rPr>
        <w:t>Спецификация</w:t>
      </w:r>
      <w:r w:rsidRPr="000F1D2A">
        <w:rPr>
          <w:bCs/>
          <w:sz w:val="26"/>
          <w:szCs w:val="26"/>
        </w:rPr>
        <w:t>.</w:t>
      </w:r>
    </w:p>
    <w:p w14:paraId="3595B761" w14:textId="36F86326" w:rsidR="003826F0" w:rsidRPr="000F1D2A" w:rsidRDefault="003826F0" w:rsidP="003826F0">
      <w:pPr>
        <w:shd w:val="clear" w:color="auto" w:fill="FFFFFF"/>
        <w:tabs>
          <w:tab w:val="left" w:pos="211"/>
          <w:tab w:val="left" w:pos="1843"/>
        </w:tabs>
        <w:jc w:val="both"/>
        <w:rPr>
          <w:bCs/>
          <w:sz w:val="26"/>
          <w:szCs w:val="26"/>
        </w:rPr>
      </w:pPr>
      <w:r w:rsidRPr="000F1D2A">
        <w:rPr>
          <w:bCs/>
          <w:sz w:val="26"/>
          <w:szCs w:val="26"/>
        </w:rPr>
        <w:t xml:space="preserve">Приложение </w:t>
      </w:r>
      <w:r w:rsidR="00A402C4">
        <w:rPr>
          <w:bCs/>
          <w:sz w:val="26"/>
          <w:szCs w:val="26"/>
        </w:rPr>
        <w:t>4</w:t>
      </w:r>
      <w:r w:rsidRPr="000F1D2A">
        <w:rPr>
          <w:bCs/>
          <w:sz w:val="26"/>
          <w:szCs w:val="26"/>
        </w:rPr>
        <w:t xml:space="preserve"> – Протокол согласования договорной цены.</w:t>
      </w:r>
    </w:p>
    <w:p w14:paraId="4BA8C8CC" w14:textId="45C53000" w:rsidR="003826F0" w:rsidRPr="000F1D2A" w:rsidRDefault="003826F0" w:rsidP="003826F0">
      <w:pPr>
        <w:shd w:val="clear" w:color="auto" w:fill="FFFFFF"/>
        <w:tabs>
          <w:tab w:val="left" w:pos="211"/>
          <w:tab w:val="left" w:pos="1843"/>
        </w:tabs>
        <w:jc w:val="both"/>
        <w:rPr>
          <w:bCs/>
          <w:sz w:val="26"/>
          <w:szCs w:val="26"/>
        </w:rPr>
      </w:pPr>
      <w:r w:rsidRPr="000F1D2A">
        <w:rPr>
          <w:bCs/>
          <w:sz w:val="26"/>
          <w:szCs w:val="26"/>
        </w:rPr>
        <w:t xml:space="preserve">Приложение </w:t>
      </w:r>
      <w:r w:rsidR="00A402C4">
        <w:rPr>
          <w:bCs/>
          <w:sz w:val="26"/>
          <w:szCs w:val="26"/>
        </w:rPr>
        <w:t>5</w:t>
      </w:r>
      <w:r w:rsidRPr="000F1D2A">
        <w:rPr>
          <w:bCs/>
          <w:sz w:val="26"/>
          <w:szCs w:val="26"/>
        </w:rPr>
        <w:t xml:space="preserve"> – </w:t>
      </w:r>
      <w:r w:rsidR="007A582B">
        <w:rPr>
          <w:bCs/>
          <w:sz w:val="26"/>
          <w:szCs w:val="26"/>
        </w:rPr>
        <w:t>Копия д</w:t>
      </w:r>
      <w:r w:rsidRPr="000F1D2A">
        <w:rPr>
          <w:bCs/>
          <w:sz w:val="26"/>
          <w:szCs w:val="26"/>
        </w:rPr>
        <w:t>оверенност</w:t>
      </w:r>
      <w:r w:rsidR="007A582B">
        <w:rPr>
          <w:bCs/>
          <w:sz w:val="26"/>
          <w:szCs w:val="26"/>
        </w:rPr>
        <w:t>и</w:t>
      </w:r>
      <w:r w:rsidRPr="000F1D2A">
        <w:rPr>
          <w:bCs/>
          <w:sz w:val="26"/>
          <w:szCs w:val="26"/>
        </w:rPr>
        <w:t>.</w:t>
      </w:r>
    </w:p>
    <w:p w14:paraId="252C1BAB" w14:textId="50FA5DD2" w:rsidR="003826F0" w:rsidRPr="000F1D2A" w:rsidRDefault="003826F0" w:rsidP="003826F0">
      <w:pPr>
        <w:shd w:val="clear" w:color="auto" w:fill="FFFFFF"/>
        <w:tabs>
          <w:tab w:val="left" w:pos="211"/>
          <w:tab w:val="left" w:pos="1843"/>
        </w:tabs>
        <w:jc w:val="both"/>
        <w:rPr>
          <w:bCs/>
          <w:sz w:val="26"/>
          <w:szCs w:val="26"/>
        </w:rPr>
      </w:pPr>
      <w:r w:rsidRPr="000F1D2A">
        <w:rPr>
          <w:bCs/>
          <w:sz w:val="26"/>
          <w:szCs w:val="26"/>
        </w:rPr>
        <w:t xml:space="preserve">Приложение 6 – </w:t>
      </w:r>
      <w:r w:rsidR="007A582B">
        <w:rPr>
          <w:bCs/>
          <w:sz w:val="26"/>
          <w:szCs w:val="26"/>
        </w:rPr>
        <w:t>Копия с</w:t>
      </w:r>
      <w:r w:rsidRPr="000F1D2A">
        <w:rPr>
          <w:bCs/>
          <w:sz w:val="26"/>
          <w:szCs w:val="26"/>
        </w:rPr>
        <w:t>видетельств</w:t>
      </w:r>
      <w:r w:rsidR="007A582B">
        <w:rPr>
          <w:bCs/>
          <w:sz w:val="26"/>
          <w:szCs w:val="26"/>
        </w:rPr>
        <w:t>а</w:t>
      </w:r>
      <w:r w:rsidRPr="000F1D2A">
        <w:rPr>
          <w:bCs/>
          <w:sz w:val="26"/>
          <w:szCs w:val="26"/>
        </w:rPr>
        <w:t xml:space="preserve"> о регистрации.</w:t>
      </w:r>
    </w:p>
    <w:p w14:paraId="282E35A1" w14:textId="77777777" w:rsidR="003826F0" w:rsidRPr="000F1D2A" w:rsidRDefault="003826F0" w:rsidP="003826F0">
      <w:pPr>
        <w:pStyle w:val="2"/>
        <w:spacing w:after="0" w:line="240" w:lineRule="auto"/>
        <w:rPr>
          <w:sz w:val="26"/>
          <w:szCs w:val="26"/>
        </w:rPr>
      </w:pPr>
    </w:p>
    <w:p w14:paraId="0FCC3869" w14:textId="77777777" w:rsidR="003826F0" w:rsidRPr="000F1D2A" w:rsidRDefault="003826F0" w:rsidP="003826F0">
      <w:pPr>
        <w:pStyle w:val="2"/>
        <w:numPr>
          <w:ilvl w:val="0"/>
          <w:numId w:val="18"/>
        </w:numPr>
        <w:spacing w:after="0" w:line="240" w:lineRule="auto"/>
        <w:ind w:left="0" w:hanging="574"/>
        <w:jc w:val="center"/>
        <w:rPr>
          <w:b/>
          <w:sz w:val="26"/>
          <w:szCs w:val="26"/>
        </w:rPr>
      </w:pPr>
      <w:r w:rsidRPr="000F1D2A">
        <w:rPr>
          <w:b/>
          <w:sz w:val="26"/>
          <w:szCs w:val="26"/>
        </w:rPr>
        <w:t>Реквизиты и место нахождения Сторон.</w:t>
      </w:r>
    </w:p>
    <w:p w14:paraId="289CBC3C" w14:textId="77777777" w:rsidR="003826F0" w:rsidRPr="000F1D2A" w:rsidRDefault="003826F0" w:rsidP="003826F0">
      <w:pPr>
        <w:pStyle w:val="2"/>
        <w:spacing w:after="0" w:line="240" w:lineRule="auto"/>
        <w:rPr>
          <w:b/>
          <w:sz w:val="26"/>
          <w:szCs w:val="26"/>
        </w:rPr>
      </w:pPr>
    </w:p>
    <w:tbl>
      <w:tblPr>
        <w:tblW w:w="0" w:type="auto"/>
        <w:tblLook w:val="0000" w:firstRow="0" w:lastRow="0" w:firstColumn="0" w:lastColumn="0" w:noHBand="0" w:noVBand="0"/>
      </w:tblPr>
      <w:tblGrid>
        <w:gridCol w:w="4885"/>
        <w:gridCol w:w="5037"/>
      </w:tblGrid>
      <w:tr w:rsidR="003826F0" w:rsidRPr="000F1D2A" w14:paraId="212B4E84" w14:textId="77777777" w:rsidTr="00C341E1">
        <w:trPr>
          <w:trHeight w:val="4469"/>
        </w:trPr>
        <w:tc>
          <w:tcPr>
            <w:tcW w:w="5211" w:type="dxa"/>
            <w:tcBorders>
              <w:top w:val="nil"/>
              <w:left w:val="nil"/>
              <w:bottom w:val="nil"/>
              <w:right w:val="nil"/>
            </w:tcBorders>
          </w:tcPr>
          <w:p w14:paraId="1FEE0418" w14:textId="77777777" w:rsidR="003826F0" w:rsidRPr="000F1D2A" w:rsidRDefault="003826F0" w:rsidP="003826F0">
            <w:pPr>
              <w:pStyle w:val="2"/>
              <w:spacing w:after="0" w:line="240" w:lineRule="auto"/>
              <w:rPr>
                <w:b/>
                <w:bCs/>
                <w:sz w:val="26"/>
                <w:szCs w:val="26"/>
              </w:rPr>
            </w:pPr>
            <w:r w:rsidRPr="000F1D2A">
              <w:rPr>
                <w:b/>
                <w:bCs/>
                <w:sz w:val="26"/>
                <w:szCs w:val="26"/>
              </w:rPr>
              <w:t>Исполнитель:</w:t>
            </w:r>
          </w:p>
          <w:p w14:paraId="091FCC56" w14:textId="77777777" w:rsidR="003826F0" w:rsidRPr="000F1D2A" w:rsidRDefault="003826F0" w:rsidP="003826F0">
            <w:pPr>
              <w:pStyle w:val="2"/>
              <w:spacing w:after="0" w:line="240" w:lineRule="auto"/>
              <w:rPr>
                <w:sz w:val="26"/>
                <w:szCs w:val="26"/>
              </w:rPr>
            </w:pPr>
          </w:p>
          <w:p w14:paraId="23EEBAE3" w14:textId="77777777" w:rsidR="003826F0" w:rsidRPr="000F1D2A" w:rsidRDefault="003826F0" w:rsidP="003826F0">
            <w:pPr>
              <w:pStyle w:val="2"/>
              <w:spacing w:after="0" w:line="240" w:lineRule="auto"/>
              <w:rPr>
                <w:sz w:val="26"/>
                <w:szCs w:val="26"/>
              </w:rPr>
            </w:pPr>
            <w:r w:rsidRPr="000F1D2A">
              <w:rPr>
                <w:sz w:val="26"/>
                <w:szCs w:val="26"/>
              </w:rPr>
              <w:t xml:space="preserve">Директор </w:t>
            </w:r>
          </w:p>
          <w:p w14:paraId="1884606C" w14:textId="77777777" w:rsidR="003826F0" w:rsidRPr="000F1D2A" w:rsidRDefault="003826F0" w:rsidP="003826F0">
            <w:pPr>
              <w:pStyle w:val="2"/>
              <w:spacing w:after="0" w:line="240" w:lineRule="auto"/>
              <w:rPr>
                <w:sz w:val="26"/>
                <w:szCs w:val="26"/>
              </w:rPr>
            </w:pPr>
          </w:p>
          <w:p w14:paraId="2973CD6D" w14:textId="77777777" w:rsidR="003826F0" w:rsidRPr="000F1D2A" w:rsidRDefault="003826F0" w:rsidP="003826F0">
            <w:pPr>
              <w:pStyle w:val="2"/>
              <w:spacing w:after="0" w:line="240" w:lineRule="auto"/>
              <w:rPr>
                <w:sz w:val="26"/>
                <w:szCs w:val="26"/>
              </w:rPr>
            </w:pPr>
            <w:r w:rsidRPr="000F1D2A">
              <w:rPr>
                <w:sz w:val="26"/>
                <w:szCs w:val="26"/>
              </w:rPr>
              <w:t xml:space="preserve">_________________________ </w:t>
            </w:r>
          </w:p>
          <w:p w14:paraId="5A9C9F4B" w14:textId="77777777" w:rsidR="003826F0" w:rsidRPr="000F1D2A" w:rsidRDefault="003826F0" w:rsidP="003826F0">
            <w:pPr>
              <w:rPr>
                <w:sz w:val="26"/>
                <w:szCs w:val="26"/>
              </w:rPr>
            </w:pPr>
            <w:r w:rsidRPr="000F1D2A">
              <w:rPr>
                <w:sz w:val="26"/>
                <w:szCs w:val="26"/>
              </w:rPr>
              <w:t>“___</w:t>
            </w:r>
            <w:proofErr w:type="gramStart"/>
            <w:r w:rsidRPr="000F1D2A">
              <w:rPr>
                <w:sz w:val="26"/>
                <w:szCs w:val="26"/>
              </w:rPr>
              <w:t>_”_</w:t>
            </w:r>
            <w:proofErr w:type="gramEnd"/>
            <w:r w:rsidRPr="000F1D2A">
              <w:rPr>
                <w:sz w:val="26"/>
                <w:szCs w:val="26"/>
              </w:rPr>
              <w:t>________2025 г.</w:t>
            </w:r>
          </w:p>
          <w:p w14:paraId="4597F223" w14:textId="77777777" w:rsidR="003826F0" w:rsidRPr="000F1D2A" w:rsidRDefault="003826F0" w:rsidP="003826F0">
            <w:pPr>
              <w:pStyle w:val="2"/>
              <w:spacing w:after="0" w:line="240" w:lineRule="auto"/>
              <w:rPr>
                <w:sz w:val="26"/>
                <w:szCs w:val="26"/>
              </w:rPr>
            </w:pPr>
            <w:r w:rsidRPr="000F1D2A">
              <w:rPr>
                <w:sz w:val="26"/>
                <w:szCs w:val="26"/>
              </w:rPr>
              <w:t>М.П.</w:t>
            </w:r>
          </w:p>
        </w:tc>
        <w:tc>
          <w:tcPr>
            <w:tcW w:w="5069" w:type="dxa"/>
            <w:tcBorders>
              <w:top w:val="nil"/>
              <w:left w:val="nil"/>
              <w:bottom w:val="nil"/>
              <w:right w:val="nil"/>
            </w:tcBorders>
          </w:tcPr>
          <w:p w14:paraId="71310626" w14:textId="77777777" w:rsidR="003826F0" w:rsidRPr="000F1D2A" w:rsidRDefault="003826F0" w:rsidP="003826F0">
            <w:pPr>
              <w:pStyle w:val="2"/>
              <w:spacing w:after="0" w:line="240" w:lineRule="auto"/>
              <w:rPr>
                <w:b/>
                <w:bCs/>
                <w:sz w:val="26"/>
                <w:szCs w:val="26"/>
              </w:rPr>
            </w:pPr>
            <w:r w:rsidRPr="000F1D2A">
              <w:rPr>
                <w:b/>
                <w:bCs/>
                <w:sz w:val="26"/>
                <w:szCs w:val="26"/>
              </w:rPr>
              <w:t>Заказчик:</w:t>
            </w:r>
          </w:p>
          <w:p w14:paraId="00C5CD0E" w14:textId="77777777" w:rsidR="003826F0" w:rsidRPr="000F1D2A" w:rsidRDefault="003826F0" w:rsidP="003826F0">
            <w:pPr>
              <w:pStyle w:val="2"/>
              <w:spacing w:after="0" w:line="240" w:lineRule="auto"/>
              <w:rPr>
                <w:sz w:val="26"/>
                <w:szCs w:val="26"/>
              </w:rPr>
            </w:pPr>
            <w:r w:rsidRPr="000F1D2A">
              <w:rPr>
                <w:sz w:val="26"/>
                <w:szCs w:val="26"/>
              </w:rPr>
              <w:t>ОАО «</w:t>
            </w:r>
            <w:proofErr w:type="spellStart"/>
            <w:r w:rsidRPr="000F1D2A">
              <w:rPr>
                <w:sz w:val="26"/>
                <w:szCs w:val="26"/>
              </w:rPr>
              <w:t>Сбер</w:t>
            </w:r>
            <w:proofErr w:type="spellEnd"/>
            <w:r w:rsidRPr="000F1D2A">
              <w:rPr>
                <w:sz w:val="26"/>
                <w:szCs w:val="26"/>
              </w:rPr>
              <w:t xml:space="preserve"> Банк»</w:t>
            </w:r>
          </w:p>
          <w:p w14:paraId="3F583F45" w14:textId="77777777" w:rsidR="003826F0" w:rsidRPr="000F1D2A" w:rsidRDefault="003826F0" w:rsidP="003826F0">
            <w:pPr>
              <w:pStyle w:val="2"/>
              <w:spacing w:after="0" w:line="240" w:lineRule="auto"/>
              <w:rPr>
                <w:sz w:val="26"/>
                <w:szCs w:val="26"/>
              </w:rPr>
            </w:pPr>
            <w:r w:rsidRPr="000F1D2A">
              <w:rPr>
                <w:sz w:val="26"/>
                <w:szCs w:val="26"/>
              </w:rPr>
              <w:t>220030, г. Минск, пр-т Независимости, 32 А-1 счет ____________________________________</w:t>
            </w:r>
          </w:p>
          <w:p w14:paraId="378001DA" w14:textId="77777777" w:rsidR="003826F0" w:rsidRPr="000F1D2A" w:rsidRDefault="003826F0" w:rsidP="003826F0">
            <w:pPr>
              <w:pStyle w:val="2"/>
              <w:spacing w:after="0" w:line="240" w:lineRule="auto"/>
              <w:rPr>
                <w:sz w:val="26"/>
                <w:szCs w:val="26"/>
              </w:rPr>
            </w:pPr>
            <w:r w:rsidRPr="000F1D2A">
              <w:rPr>
                <w:sz w:val="26"/>
                <w:szCs w:val="26"/>
              </w:rPr>
              <w:t>в ОАО «</w:t>
            </w:r>
            <w:proofErr w:type="spellStart"/>
            <w:r w:rsidRPr="000F1D2A">
              <w:rPr>
                <w:sz w:val="26"/>
                <w:szCs w:val="26"/>
              </w:rPr>
              <w:t>Сбер</w:t>
            </w:r>
            <w:proofErr w:type="spellEnd"/>
            <w:r w:rsidRPr="000F1D2A">
              <w:rPr>
                <w:sz w:val="26"/>
                <w:szCs w:val="26"/>
              </w:rPr>
              <w:t xml:space="preserve"> Банк», г. Минск, </w:t>
            </w:r>
          </w:p>
          <w:p w14:paraId="44D3C796" w14:textId="77777777" w:rsidR="003826F0" w:rsidRPr="000F1D2A" w:rsidRDefault="003826F0" w:rsidP="003826F0">
            <w:pPr>
              <w:pStyle w:val="2"/>
              <w:spacing w:after="0" w:line="240" w:lineRule="auto"/>
              <w:rPr>
                <w:sz w:val="26"/>
                <w:szCs w:val="26"/>
              </w:rPr>
            </w:pPr>
            <w:r w:rsidRPr="000F1D2A">
              <w:rPr>
                <w:sz w:val="26"/>
                <w:szCs w:val="26"/>
              </w:rPr>
              <w:t>пр-т Независимости, 32 А-1</w:t>
            </w:r>
          </w:p>
          <w:p w14:paraId="0B9C9299" w14:textId="77777777" w:rsidR="003826F0" w:rsidRPr="000F1D2A" w:rsidRDefault="003826F0" w:rsidP="003826F0">
            <w:pPr>
              <w:pStyle w:val="2"/>
              <w:spacing w:after="0" w:line="240" w:lineRule="auto"/>
              <w:rPr>
                <w:sz w:val="26"/>
                <w:szCs w:val="26"/>
              </w:rPr>
            </w:pPr>
            <w:r w:rsidRPr="000F1D2A">
              <w:rPr>
                <w:sz w:val="26"/>
                <w:szCs w:val="26"/>
              </w:rPr>
              <w:t>БИК BPSBBY2X</w:t>
            </w:r>
          </w:p>
          <w:p w14:paraId="10B0A78A" w14:textId="77777777" w:rsidR="003826F0" w:rsidRPr="000F1D2A" w:rsidRDefault="003826F0" w:rsidP="003826F0">
            <w:pPr>
              <w:pStyle w:val="2"/>
              <w:spacing w:after="0" w:line="240" w:lineRule="auto"/>
              <w:rPr>
                <w:sz w:val="26"/>
                <w:szCs w:val="26"/>
              </w:rPr>
            </w:pPr>
            <w:r w:rsidRPr="000F1D2A">
              <w:rPr>
                <w:sz w:val="26"/>
                <w:szCs w:val="26"/>
              </w:rPr>
              <w:t>УНП 100219673, ОКПО 00040583</w:t>
            </w:r>
          </w:p>
          <w:p w14:paraId="64181633" w14:textId="77777777" w:rsidR="003826F0" w:rsidRPr="000F1D2A" w:rsidRDefault="003826F0" w:rsidP="003826F0">
            <w:pPr>
              <w:pStyle w:val="2"/>
              <w:spacing w:after="0" w:line="240" w:lineRule="auto"/>
              <w:rPr>
                <w:sz w:val="26"/>
                <w:szCs w:val="26"/>
              </w:rPr>
            </w:pPr>
            <w:r w:rsidRPr="000F1D2A">
              <w:rPr>
                <w:sz w:val="26"/>
                <w:szCs w:val="26"/>
              </w:rPr>
              <w:t>Тел./Факс +375 (17) ______________________</w:t>
            </w:r>
          </w:p>
          <w:p w14:paraId="0B187DCB" w14:textId="77777777" w:rsidR="003826F0" w:rsidRPr="000F1D2A" w:rsidRDefault="003826F0" w:rsidP="003826F0">
            <w:pPr>
              <w:pStyle w:val="2"/>
              <w:spacing w:after="0" w:line="240" w:lineRule="auto"/>
              <w:rPr>
                <w:sz w:val="26"/>
                <w:szCs w:val="26"/>
              </w:rPr>
            </w:pPr>
            <w:r w:rsidRPr="000F1D2A">
              <w:rPr>
                <w:sz w:val="26"/>
                <w:szCs w:val="26"/>
                <w:lang w:val="en-US"/>
              </w:rPr>
              <w:t>e</w:t>
            </w:r>
            <w:r w:rsidRPr="000F1D2A">
              <w:rPr>
                <w:sz w:val="26"/>
                <w:szCs w:val="26"/>
              </w:rPr>
              <w:t>-</w:t>
            </w:r>
            <w:r w:rsidRPr="000F1D2A">
              <w:rPr>
                <w:sz w:val="26"/>
                <w:szCs w:val="26"/>
                <w:lang w:val="en-US"/>
              </w:rPr>
              <w:t>mail</w:t>
            </w:r>
            <w:r w:rsidRPr="000F1D2A">
              <w:rPr>
                <w:sz w:val="26"/>
                <w:szCs w:val="26"/>
              </w:rPr>
              <w:t xml:space="preserve">: </w:t>
            </w:r>
            <w:hyperlink r:id="rId8" w:history="1">
              <w:r w:rsidRPr="000F1D2A">
                <w:rPr>
                  <w:rStyle w:val="aa"/>
                  <w:sz w:val="26"/>
                  <w:szCs w:val="26"/>
                  <w:lang w:val="en-US"/>
                </w:rPr>
                <w:t>inbox</w:t>
              </w:r>
              <w:r w:rsidRPr="000F1D2A">
                <w:rPr>
                  <w:rStyle w:val="aa"/>
                  <w:sz w:val="26"/>
                  <w:szCs w:val="26"/>
                </w:rPr>
                <w:t>@</w:t>
              </w:r>
              <w:proofErr w:type="spellStart"/>
              <w:r w:rsidRPr="000F1D2A">
                <w:rPr>
                  <w:rStyle w:val="aa"/>
                  <w:sz w:val="26"/>
                  <w:szCs w:val="26"/>
                  <w:lang w:val="en-US"/>
                </w:rPr>
                <w:t>sber</w:t>
              </w:r>
              <w:proofErr w:type="spellEnd"/>
              <w:r w:rsidRPr="000F1D2A">
                <w:rPr>
                  <w:rStyle w:val="aa"/>
                  <w:sz w:val="26"/>
                  <w:szCs w:val="26"/>
                </w:rPr>
                <w:t>-</w:t>
              </w:r>
              <w:r w:rsidRPr="000F1D2A">
                <w:rPr>
                  <w:rStyle w:val="aa"/>
                  <w:sz w:val="26"/>
                  <w:szCs w:val="26"/>
                  <w:lang w:val="en-US"/>
                </w:rPr>
                <w:t>bank</w:t>
              </w:r>
              <w:r w:rsidRPr="000F1D2A">
                <w:rPr>
                  <w:rStyle w:val="aa"/>
                  <w:sz w:val="26"/>
                  <w:szCs w:val="26"/>
                </w:rPr>
                <w:t>.</w:t>
              </w:r>
              <w:r w:rsidRPr="000F1D2A">
                <w:rPr>
                  <w:rStyle w:val="aa"/>
                  <w:sz w:val="26"/>
                  <w:szCs w:val="26"/>
                  <w:lang w:val="en-US"/>
                </w:rPr>
                <w:t>by</w:t>
              </w:r>
            </w:hyperlink>
            <w:r w:rsidRPr="000F1D2A">
              <w:rPr>
                <w:sz w:val="26"/>
                <w:szCs w:val="26"/>
              </w:rPr>
              <w:t xml:space="preserve"> </w:t>
            </w:r>
          </w:p>
          <w:p w14:paraId="459E915D" w14:textId="77777777" w:rsidR="003826F0" w:rsidRPr="000F1D2A" w:rsidRDefault="003826F0" w:rsidP="003826F0">
            <w:pPr>
              <w:pStyle w:val="2"/>
              <w:spacing w:after="0" w:line="240" w:lineRule="auto"/>
              <w:rPr>
                <w:sz w:val="26"/>
                <w:szCs w:val="26"/>
              </w:rPr>
            </w:pPr>
          </w:p>
          <w:p w14:paraId="120BA587" w14:textId="77777777" w:rsidR="003826F0" w:rsidRPr="000F1D2A" w:rsidRDefault="003826F0" w:rsidP="003826F0">
            <w:pPr>
              <w:pStyle w:val="2"/>
              <w:spacing w:after="0" w:line="240" w:lineRule="auto"/>
              <w:rPr>
                <w:sz w:val="26"/>
                <w:szCs w:val="26"/>
              </w:rPr>
            </w:pPr>
            <w:r w:rsidRPr="000F1D2A">
              <w:rPr>
                <w:sz w:val="26"/>
                <w:szCs w:val="26"/>
              </w:rPr>
              <w:t>________________________</w:t>
            </w:r>
          </w:p>
          <w:p w14:paraId="63D9F71F" w14:textId="77777777" w:rsidR="003826F0" w:rsidRPr="000F1D2A" w:rsidRDefault="003826F0" w:rsidP="003826F0">
            <w:pPr>
              <w:rPr>
                <w:sz w:val="26"/>
                <w:szCs w:val="26"/>
              </w:rPr>
            </w:pPr>
          </w:p>
          <w:p w14:paraId="05943113" w14:textId="750E1EC3" w:rsidR="00F070C0" w:rsidRPr="000F1D2A" w:rsidRDefault="003826F0" w:rsidP="002630D4">
            <w:pPr>
              <w:rPr>
                <w:sz w:val="26"/>
                <w:szCs w:val="26"/>
              </w:rPr>
            </w:pPr>
            <w:r w:rsidRPr="000F1D2A">
              <w:rPr>
                <w:sz w:val="26"/>
                <w:szCs w:val="26"/>
              </w:rPr>
              <w:t>“____”_________2025 г.</w:t>
            </w:r>
          </w:p>
        </w:tc>
      </w:tr>
    </w:tbl>
    <w:p w14:paraId="7D268DB9" w14:textId="7B1070A3" w:rsidR="00A20388" w:rsidRPr="00FB7D25" w:rsidRDefault="00A20388" w:rsidP="00D7541D">
      <w:pPr>
        <w:pStyle w:val="2"/>
        <w:spacing w:after="0" w:line="240" w:lineRule="auto"/>
        <w:rPr>
          <w:szCs w:val="28"/>
        </w:rPr>
      </w:pPr>
      <w:bookmarkStart w:id="0" w:name="_GoBack"/>
      <w:bookmarkEnd w:id="0"/>
    </w:p>
    <w:sectPr w:rsidR="00A20388" w:rsidRPr="00FB7D25" w:rsidSect="002630D4">
      <w:pgSz w:w="11906" w:h="16838"/>
      <w:pgMar w:top="709" w:right="566" w:bottom="851" w:left="1418" w:header="720" w:footer="8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9D1B8F" w14:textId="77777777" w:rsidR="004E208D" w:rsidRDefault="004E208D" w:rsidP="004A5CF6">
      <w:r>
        <w:separator/>
      </w:r>
    </w:p>
  </w:endnote>
  <w:endnote w:type="continuationSeparator" w:id="0">
    <w:p w14:paraId="0CA9099F" w14:textId="77777777" w:rsidR="004E208D" w:rsidRDefault="004E208D"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B Sans Text Light">
    <w:panose1 w:val="020B0303040504020204"/>
    <w:charset w:val="CC"/>
    <w:family w:val="swiss"/>
    <w:pitch w:val="variable"/>
    <w:sig w:usb0="A00002FF" w:usb1="5000205B" w:usb2="00000008" w:usb3="00000000" w:csb0="00000097" w:csb1="00000000"/>
  </w:font>
  <w:font w:name="Arial">
    <w:panose1 w:val="020B0604020202020204"/>
    <w:charset w:val="CC"/>
    <w:family w:val="swiss"/>
    <w:pitch w:val="variable"/>
    <w:sig w:usb0="E0002AFF" w:usb1="C0007843" w:usb2="00000009" w:usb3="00000000" w:csb0="000001FF" w:csb1="00000000"/>
  </w:font>
  <w:font w:name="Calibri">
    <w:altName w:val="Calibri"/>
    <w:panose1 w:val="020F0502020204030204"/>
    <w:charset w:val="CC"/>
    <w:family w:val="swiss"/>
    <w:pitch w:val="variable"/>
    <w:sig w:usb0="E0002AFF" w:usb1="4000ACFF" w:usb2="00000001"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0E1B5C" w14:textId="77777777" w:rsidR="004E208D" w:rsidRDefault="004E208D" w:rsidP="004A5CF6">
      <w:r>
        <w:separator/>
      </w:r>
    </w:p>
  </w:footnote>
  <w:footnote w:type="continuationSeparator" w:id="0">
    <w:p w14:paraId="658C8EDD" w14:textId="77777777" w:rsidR="004E208D" w:rsidRDefault="004E208D" w:rsidP="004A5C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C4165"/>
    <w:multiLevelType w:val="multilevel"/>
    <w:tmpl w:val="86E2F51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2857C0"/>
    <w:multiLevelType w:val="hybridMultilevel"/>
    <w:tmpl w:val="3DD6A458"/>
    <w:lvl w:ilvl="0" w:tplc="1908B7CA">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C1F2754"/>
    <w:multiLevelType w:val="hybridMultilevel"/>
    <w:tmpl w:val="D66A35BE"/>
    <w:lvl w:ilvl="0" w:tplc="0AE654B6">
      <w:start w:val="1"/>
      <w:numFmt w:val="decimal"/>
      <w:lvlText w:val="%1."/>
      <w:lvlJc w:val="left"/>
      <w:pPr>
        <w:tabs>
          <w:tab w:val="num" w:pos="1070"/>
        </w:tabs>
        <w:ind w:left="1070" w:hanging="360"/>
      </w:pPr>
      <w:rPr>
        <w:rFonts w:ascii="Times New Roman" w:eastAsia="Times New Roman" w:hAnsi="Times New Roman" w:cs="Times New Roman"/>
        <w:b w:val="0"/>
        <w:bCs w:val="0"/>
      </w:rPr>
    </w:lvl>
    <w:lvl w:ilvl="1" w:tplc="04190019">
      <w:start w:val="1"/>
      <w:numFmt w:val="lowerLetter"/>
      <w:lvlText w:val="%2."/>
      <w:lvlJc w:val="left"/>
      <w:pPr>
        <w:tabs>
          <w:tab w:val="num" w:pos="1790"/>
        </w:tabs>
        <w:ind w:left="1790" w:hanging="360"/>
      </w:pPr>
    </w:lvl>
    <w:lvl w:ilvl="2" w:tplc="0419001B">
      <w:start w:val="1"/>
      <w:numFmt w:val="lowerRoman"/>
      <w:lvlText w:val="%3."/>
      <w:lvlJc w:val="right"/>
      <w:pPr>
        <w:tabs>
          <w:tab w:val="num" w:pos="2510"/>
        </w:tabs>
        <w:ind w:left="2510" w:hanging="180"/>
      </w:pPr>
    </w:lvl>
    <w:lvl w:ilvl="3" w:tplc="0419000F">
      <w:start w:val="1"/>
      <w:numFmt w:val="decimal"/>
      <w:lvlText w:val="%4."/>
      <w:lvlJc w:val="left"/>
      <w:pPr>
        <w:tabs>
          <w:tab w:val="num" w:pos="1070"/>
        </w:tabs>
        <w:ind w:left="1070" w:hanging="360"/>
      </w:pPr>
    </w:lvl>
    <w:lvl w:ilvl="4" w:tplc="04190019">
      <w:start w:val="1"/>
      <w:numFmt w:val="lowerLetter"/>
      <w:lvlText w:val="%5."/>
      <w:lvlJc w:val="left"/>
      <w:pPr>
        <w:tabs>
          <w:tab w:val="num" w:pos="3950"/>
        </w:tabs>
        <w:ind w:left="3950" w:hanging="360"/>
      </w:pPr>
    </w:lvl>
    <w:lvl w:ilvl="5" w:tplc="0419001B">
      <w:start w:val="1"/>
      <w:numFmt w:val="lowerRoman"/>
      <w:lvlText w:val="%6."/>
      <w:lvlJc w:val="right"/>
      <w:pPr>
        <w:tabs>
          <w:tab w:val="num" w:pos="4670"/>
        </w:tabs>
        <w:ind w:left="4670" w:hanging="180"/>
      </w:pPr>
    </w:lvl>
    <w:lvl w:ilvl="6" w:tplc="0419000F">
      <w:start w:val="1"/>
      <w:numFmt w:val="decimal"/>
      <w:lvlText w:val="%7."/>
      <w:lvlJc w:val="left"/>
      <w:pPr>
        <w:tabs>
          <w:tab w:val="num" w:pos="5390"/>
        </w:tabs>
        <w:ind w:left="5390" w:hanging="360"/>
      </w:pPr>
    </w:lvl>
    <w:lvl w:ilvl="7" w:tplc="04190019">
      <w:start w:val="1"/>
      <w:numFmt w:val="lowerLetter"/>
      <w:lvlText w:val="%8."/>
      <w:lvlJc w:val="left"/>
      <w:pPr>
        <w:tabs>
          <w:tab w:val="num" w:pos="6110"/>
        </w:tabs>
        <w:ind w:left="6110" w:hanging="360"/>
      </w:pPr>
    </w:lvl>
    <w:lvl w:ilvl="8" w:tplc="0419001B">
      <w:start w:val="1"/>
      <w:numFmt w:val="lowerRoman"/>
      <w:lvlText w:val="%9."/>
      <w:lvlJc w:val="right"/>
      <w:pPr>
        <w:tabs>
          <w:tab w:val="num" w:pos="6830"/>
        </w:tabs>
        <w:ind w:left="6830" w:hanging="180"/>
      </w:pPr>
    </w:lvl>
  </w:abstractNum>
  <w:abstractNum w:abstractNumId="3" w15:restartNumberingAfterBreak="0">
    <w:nsid w:val="0DA2450E"/>
    <w:multiLevelType w:val="hybridMultilevel"/>
    <w:tmpl w:val="E020B56C"/>
    <w:lvl w:ilvl="0" w:tplc="0419000F">
      <w:start w:val="1"/>
      <w:numFmt w:val="decimal"/>
      <w:lvlText w:val="%1."/>
      <w:lvlJc w:val="left"/>
      <w:pPr>
        <w:ind w:left="755" w:hanging="360"/>
      </w:pPr>
    </w:lvl>
    <w:lvl w:ilvl="1" w:tplc="04190019" w:tentative="1">
      <w:start w:val="1"/>
      <w:numFmt w:val="lowerLetter"/>
      <w:lvlText w:val="%2."/>
      <w:lvlJc w:val="left"/>
      <w:pPr>
        <w:ind w:left="1475" w:hanging="360"/>
      </w:pPr>
    </w:lvl>
    <w:lvl w:ilvl="2" w:tplc="0419001B" w:tentative="1">
      <w:start w:val="1"/>
      <w:numFmt w:val="lowerRoman"/>
      <w:lvlText w:val="%3."/>
      <w:lvlJc w:val="right"/>
      <w:pPr>
        <w:ind w:left="2195" w:hanging="180"/>
      </w:pPr>
    </w:lvl>
    <w:lvl w:ilvl="3" w:tplc="0419000F" w:tentative="1">
      <w:start w:val="1"/>
      <w:numFmt w:val="decimal"/>
      <w:lvlText w:val="%4."/>
      <w:lvlJc w:val="left"/>
      <w:pPr>
        <w:ind w:left="2915" w:hanging="360"/>
      </w:pPr>
    </w:lvl>
    <w:lvl w:ilvl="4" w:tplc="04190019" w:tentative="1">
      <w:start w:val="1"/>
      <w:numFmt w:val="lowerLetter"/>
      <w:lvlText w:val="%5."/>
      <w:lvlJc w:val="left"/>
      <w:pPr>
        <w:ind w:left="3635" w:hanging="360"/>
      </w:pPr>
    </w:lvl>
    <w:lvl w:ilvl="5" w:tplc="0419001B" w:tentative="1">
      <w:start w:val="1"/>
      <w:numFmt w:val="lowerRoman"/>
      <w:lvlText w:val="%6."/>
      <w:lvlJc w:val="right"/>
      <w:pPr>
        <w:ind w:left="4355" w:hanging="180"/>
      </w:pPr>
    </w:lvl>
    <w:lvl w:ilvl="6" w:tplc="0419000F" w:tentative="1">
      <w:start w:val="1"/>
      <w:numFmt w:val="decimal"/>
      <w:lvlText w:val="%7."/>
      <w:lvlJc w:val="left"/>
      <w:pPr>
        <w:ind w:left="5075" w:hanging="360"/>
      </w:pPr>
    </w:lvl>
    <w:lvl w:ilvl="7" w:tplc="04190019" w:tentative="1">
      <w:start w:val="1"/>
      <w:numFmt w:val="lowerLetter"/>
      <w:lvlText w:val="%8."/>
      <w:lvlJc w:val="left"/>
      <w:pPr>
        <w:ind w:left="5795" w:hanging="360"/>
      </w:pPr>
    </w:lvl>
    <w:lvl w:ilvl="8" w:tplc="0419001B" w:tentative="1">
      <w:start w:val="1"/>
      <w:numFmt w:val="lowerRoman"/>
      <w:lvlText w:val="%9."/>
      <w:lvlJc w:val="right"/>
      <w:pPr>
        <w:ind w:left="6515" w:hanging="180"/>
      </w:pPr>
    </w:lvl>
  </w:abstractNum>
  <w:abstractNum w:abstractNumId="4" w15:restartNumberingAfterBreak="0">
    <w:nsid w:val="0E0504F4"/>
    <w:multiLevelType w:val="hybridMultilevel"/>
    <w:tmpl w:val="A77E2646"/>
    <w:lvl w:ilvl="0" w:tplc="AF1401E4">
      <w:start w:val="1"/>
      <w:numFmt w:val="decimal"/>
      <w:lvlText w:val="%1."/>
      <w:lvlJc w:val="left"/>
      <w:pPr>
        <w:ind w:left="720" w:hanging="360"/>
      </w:pPr>
      <w:rPr>
        <w:rFonts w:hint="default"/>
        <w:b w:val="0"/>
        <w:strike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810B93"/>
    <w:multiLevelType w:val="singleLevel"/>
    <w:tmpl w:val="133C651A"/>
    <w:lvl w:ilvl="0">
      <w:start w:val="1"/>
      <w:numFmt w:val="decimal"/>
      <w:lvlText w:val="%1."/>
      <w:lvlJc w:val="left"/>
      <w:pPr>
        <w:tabs>
          <w:tab w:val="num" w:pos="360"/>
        </w:tabs>
        <w:ind w:left="360" w:hanging="360"/>
      </w:pPr>
      <w:rPr>
        <w:b/>
        <w:i w:val="0"/>
      </w:rPr>
    </w:lvl>
  </w:abstractNum>
  <w:abstractNum w:abstractNumId="6" w15:restartNumberingAfterBreak="0">
    <w:nsid w:val="20F50F75"/>
    <w:multiLevelType w:val="hybridMultilevel"/>
    <w:tmpl w:val="BDE452AA"/>
    <w:lvl w:ilvl="0" w:tplc="F8DA8820">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28B8612A"/>
    <w:multiLevelType w:val="hybridMultilevel"/>
    <w:tmpl w:val="C5FA8C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8D120E0"/>
    <w:multiLevelType w:val="hybridMultilevel"/>
    <w:tmpl w:val="E73EECB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BB14537"/>
    <w:multiLevelType w:val="hybridMultilevel"/>
    <w:tmpl w:val="481E214A"/>
    <w:lvl w:ilvl="0" w:tplc="23B6828A">
      <w:start w:val="7"/>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15:restartNumberingAfterBreak="0">
    <w:nsid w:val="401826E1"/>
    <w:multiLevelType w:val="hybridMultilevel"/>
    <w:tmpl w:val="6882A4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8C0253B"/>
    <w:multiLevelType w:val="hybridMultilevel"/>
    <w:tmpl w:val="1FF2F220"/>
    <w:lvl w:ilvl="0" w:tplc="3822032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CDA008F"/>
    <w:multiLevelType w:val="hybridMultilevel"/>
    <w:tmpl w:val="58342A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FC62EBD"/>
    <w:multiLevelType w:val="hybridMultilevel"/>
    <w:tmpl w:val="A0822CB2"/>
    <w:lvl w:ilvl="0" w:tplc="F9EA2CB2">
      <w:start w:val="1"/>
      <w:numFmt w:val="bullet"/>
      <w:lvlText w:val=""/>
      <w:lvlJc w:val="left"/>
      <w:pPr>
        <w:ind w:left="720" w:hanging="360"/>
      </w:pPr>
      <w:rPr>
        <w:rFonts w:ascii="SB Sans Text Light" w:hAnsi="SB Sans Text Ligh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3360C63"/>
    <w:multiLevelType w:val="hybridMultilevel"/>
    <w:tmpl w:val="B2562C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A8E4969"/>
    <w:multiLevelType w:val="hybridMultilevel"/>
    <w:tmpl w:val="2A2C5B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17E5766"/>
    <w:multiLevelType w:val="hybridMultilevel"/>
    <w:tmpl w:val="9DA8CE68"/>
    <w:lvl w:ilvl="0" w:tplc="FFB6B7A8">
      <w:start w:val="1"/>
      <w:numFmt w:val="bullet"/>
      <w:lvlText w:val="-"/>
      <w:lvlJc w:val="left"/>
      <w:pPr>
        <w:tabs>
          <w:tab w:val="num" w:pos="1287"/>
        </w:tabs>
        <w:ind w:left="1287" w:hanging="360"/>
      </w:pPr>
      <w:rPr>
        <w:rFonts w:ascii="Arial" w:hAnsi="Aria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43E6A1D"/>
    <w:multiLevelType w:val="hybridMultilevel"/>
    <w:tmpl w:val="786C5C9C"/>
    <w:lvl w:ilvl="0" w:tplc="0419000F">
      <w:start w:val="1"/>
      <w:numFmt w:val="decimal"/>
      <w:lvlText w:val="%1."/>
      <w:lvlJc w:val="left"/>
      <w:pPr>
        <w:ind w:left="861" w:hanging="360"/>
      </w:pPr>
    </w:lvl>
    <w:lvl w:ilvl="1" w:tplc="04190019">
      <w:start w:val="1"/>
      <w:numFmt w:val="lowerLetter"/>
      <w:lvlText w:val="%2."/>
      <w:lvlJc w:val="left"/>
      <w:pPr>
        <w:ind w:left="1581" w:hanging="360"/>
      </w:pPr>
    </w:lvl>
    <w:lvl w:ilvl="2" w:tplc="0419001B">
      <w:start w:val="1"/>
      <w:numFmt w:val="lowerRoman"/>
      <w:lvlText w:val="%3."/>
      <w:lvlJc w:val="right"/>
      <w:pPr>
        <w:ind w:left="2301" w:hanging="180"/>
      </w:pPr>
    </w:lvl>
    <w:lvl w:ilvl="3" w:tplc="0419000F">
      <w:start w:val="1"/>
      <w:numFmt w:val="decimal"/>
      <w:lvlText w:val="%4."/>
      <w:lvlJc w:val="left"/>
      <w:pPr>
        <w:ind w:left="3021" w:hanging="360"/>
      </w:pPr>
    </w:lvl>
    <w:lvl w:ilvl="4" w:tplc="04190019">
      <w:start w:val="1"/>
      <w:numFmt w:val="lowerLetter"/>
      <w:lvlText w:val="%5."/>
      <w:lvlJc w:val="left"/>
      <w:pPr>
        <w:ind w:left="3741" w:hanging="360"/>
      </w:pPr>
    </w:lvl>
    <w:lvl w:ilvl="5" w:tplc="0419001B">
      <w:start w:val="1"/>
      <w:numFmt w:val="lowerRoman"/>
      <w:lvlText w:val="%6."/>
      <w:lvlJc w:val="right"/>
      <w:pPr>
        <w:ind w:left="4461" w:hanging="180"/>
      </w:pPr>
    </w:lvl>
    <w:lvl w:ilvl="6" w:tplc="0419000F">
      <w:start w:val="1"/>
      <w:numFmt w:val="decimal"/>
      <w:lvlText w:val="%7."/>
      <w:lvlJc w:val="left"/>
      <w:pPr>
        <w:ind w:left="5181" w:hanging="360"/>
      </w:pPr>
    </w:lvl>
    <w:lvl w:ilvl="7" w:tplc="04190019">
      <w:start w:val="1"/>
      <w:numFmt w:val="lowerLetter"/>
      <w:lvlText w:val="%8."/>
      <w:lvlJc w:val="left"/>
      <w:pPr>
        <w:ind w:left="5901" w:hanging="360"/>
      </w:pPr>
    </w:lvl>
    <w:lvl w:ilvl="8" w:tplc="0419001B">
      <w:start w:val="1"/>
      <w:numFmt w:val="lowerRoman"/>
      <w:lvlText w:val="%9."/>
      <w:lvlJc w:val="right"/>
      <w:pPr>
        <w:ind w:left="6621" w:hanging="180"/>
      </w:pPr>
    </w:lvl>
  </w:abstractNum>
  <w:abstractNum w:abstractNumId="20" w15:restartNumberingAfterBreak="0">
    <w:nsid w:val="684A329C"/>
    <w:multiLevelType w:val="multilevel"/>
    <w:tmpl w:val="9684CF22"/>
    <w:lvl w:ilvl="0">
      <w:start w:val="2"/>
      <w:numFmt w:val="decimal"/>
      <w:lvlText w:val="%1."/>
      <w:lvlJc w:val="left"/>
      <w:pPr>
        <w:tabs>
          <w:tab w:val="num" w:pos="1605"/>
        </w:tabs>
        <w:ind w:left="1605" w:hanging="1605"/>
      </w:pPr>
      <w:rPr>
        <w:rFonts w:hint="default"/>
      </w:rPr>
    </w:lvl>
    <w:lvl w:ilvl="1">
      <w:start w:val="1"/>
      <w:numFmt w:val="decimal"/>
      <w:lvlText w:val="%1.%2."/>
      <w:lvlJc w:val="left"/>
      <w:pPr>
        <w:tabs>
          <w:tab w:val="num" w:pos="2456"/>
        </w:tabs>
        <w:ind w:left="2456" w:hanging="1605"/>
      </w:pPr>
      <w:rPr>
        <w:rFonts w:hint="default"/>
      </w:rPr>
    </w:lvl>
    <w:lvl w:ilvl="2">
      <w:start w:val="1"/>
      <w:numFmt w:val="decimal"/>
      <w:lvlText w:val="%1.%2.%3."/>
      <w:lvlJc w:val="left"/>
      <w:pPr>
        <w:tabs>
          <w:tab w:val="num" w:pos="3307"/>
        </w:tabs>
        <w:ind w:left="3307" w:hanging="1605"/>
      </w:pPr>
      <w:rPr>
        <w:rFonts w:hint="default"/>
      </w:rPr>
    </w:lvl>
    <w:lvl w:ilvl="3">
      <w:start w:val="1"/>
      <w:numFmt w:val="decimal"/>
      <w:lvlText w:val="%1.%2.%3.%4."/>
      <w:lvlJc w:val="left"/>
      <w:pPr>
        <w:tabs>
          <w:tab w:val="num" w:pos="4158"/>
        </w:tabs>
        <w:ind w:left="4158" w:hanging="1605"/>
      </w:pPr>
      <w:rPr>
        <w:rFonts w:hint="default"/>
      </w:rPr>
    </w:lvl>
    <w:lvl w:ilvl="4">
      <w:start w:val="1"/>
      <w:numFmt w:val="decimal"/>
      <w:lvlText w:val="%1.%2.%3.%4.%5."/>
      <w:lvlJc w:val="left"/>
      <w:pPr>
        <w:tabs>
          <w:tab w:val="num" w:pos="5009"/>
        </w:tabs>
        <w:ind w:left="5009" w:hanging="1605"/>
      </w:pPr>
      <w:rPr>
        <w:rFonts w:hint="default"/>
      </w:rPr>
    </w:lvl>
    <w:lvl w:ilvl="5">
      <w:start w:val="1"/>
      <w:numFmt w:val="decimal"/>
      <w:lvlText w:val="%1.%2.%3.%4.%5.%6."/>
      <w:lvlJc w:val="left"/>
      <w:pPr>
        <w:tabs>
          <w:tab w:val="num" w:pos="5860"/>
        </w:tabs>
        <w:ind w:left="5860" w:hanging="1605"/>
      </w:pPr>
      <w:rPr>
        <w:rFonts w:hint="default"/>
      </w:rPr>
    </w:lvl>
    <w:lvl w:ilvl="6">
      <w:start w:val="1"/>
      <w:numFmt w:val="decimal"/>
      <w:lvlText w:val="%1.%2.%3.%4.%5.%6.%7."/>
      <w:lvlJc w:val="left"/>
      <w:pPr>
        <w:tabs>
          <w:tab w:val="num" w:pos="6711"/>
        </w:tabs>
        <w:ind w:left="6711" w:hanging="1605"/>
      </w:pPr>
      <w:rPr>
        <w:rFonts w:hint="default"/>
      </w:rPr>
    </w:lvl>
    <w:lvl w:ilvl="7">
      <w:start w:val="1"/>
      <w:numFmt w:val="decimal"/>
      <w:lvlText w:val="%1.%2.%3.%4.%5.%6.%7.%8."/>
      <w:lvlJc w:val="left"/>
      <w:pPr>
        <w:tabs>
          <w:tab w:val="num" w:pos="7562"/>
        </w:tabs>
        <w:ind w:left="7562" w:hanging="1605"/>
      </w:pPr>
      <w:rPr>
        <w:rFonts w:hint="default"/>
      </w:rPr>
    </w:lvl>
    <w:lvl w:ilvl="8">
      <w:start w:val="1"/>
      <w:numFmt w:val="decimal"/>
      <w:lvlText w:val="%1.%2.%3.%4.%5.%6.%7.%8.%9."/>
      <w:lvlJc w:val="left"/>
      <w:pPr>
        <w:tabs>
          <w:tab w:val="num" w:pos="8608"/>
        </w:tabs>
        <w:ind w:left="8608" w:hanging="1800"/>
      </w:pPr>
      <w:rPr>
        <w:rFonts w:hint="default"/>
      </w:rPr>
    </w:lvl>
  </w:abstractNum>
  <w:abstractNum w:abstractNumId="21"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2" w15:restartNumberingAfterBreak="0">
    <w:nsid w:val="769D3312"/>
    <w:multiLevelType w:val="multilevel"/>
    <w:tmpl w:val="DFEAD570"/>
    <w:lvl w:ilvl="0">
      <w:start w:val="3"/>
      <w:numFmt w:val="decimal"/>
      <w:lvlText w:val="%1."/>
      <w:lvlJc w:val="left"/>
      <w:pPr>
        <w:tabs>
          <w:tab w:val="num" w:pos="1425"/>
        </w:tabs>
        <w:ind w:left="1425" w:hanging="1425"/>
      </w:pPr>
      <w:rPr>
        <w:rFonts w:hint="default"/>
      </w:rPr>
    </w:lvl>
    <w:lvl w:ilvl="1">
      <w:start w:val="1"/>
      <w:numFmt w:val="decimal"/>
      <w:lvlText w:val="%1.%2."/>
      <w:lvlJc w:val="left"/>
      <w:pPr>
        <w:tabs>
          <w:tab w:val="num" w:pos="2276"/>
        </w:tabs>
        <w:ind w:left="2276" w:hanging="1425"/>
      </w:pPr>
      <w:rPr>
        <w:rFonts w:hint="default"/>
      </w:rPr>
    </w:lvl>
    <w:lvl w:ilvl="2">
      <w:start w:val="1"/>
      <w:numFmt w:val="decimal"/>
      <w:lvlText w:val="%1.%2.%3."/>
      <w:lvlJc w:val="left"/>
      <w:pPr>
        <w:tabs>
          <w:tab w:val="num" w:pos="3127"/>
        </w:tabs>
        <w:ind w:left="3127" w:hanging="1425"/>
      </w:pPr>
      <w:rPr>
        <w:rFonts w:hint="default"/>
      </w:rPr>
    </w:lvl>
    <w:lvl w:ilvl="3">
      <w:start w:val="1"/>
      <w:numFmt w:val="decimal"/>
      <w:lvlText w:val="%1.%2.%3.%4."/>
      <w:lvlJc w:val="left"/>
      <w:pPr>
        <w:tabs>
          <w:tab w:val="num" w:pos="3978"/>
        </w:tabs>
        <w:ind w:left="3978" w:hanging="1425"/>
      </w:pPr>
      <w:rPr>
        <w:rFonts w:hint="default"/>
      </w:rPr>
    </w:lvl>
    <w:lvl w:ilvl="4">
      <w:start w:val="1"/>
      <w:numFmt w:val="decimal"/>
      <w:lvlText w:val="%1.%2.%3.%4.%5."/>
      <w:lvlJc w:val="left"/>
      <w:pPr>
        <w:tabs>
          <w:tab w:val="num" w:pos="4829"/>
        </w:tabs>
        <w:ind w:left="4829" w:hanging="1425"/>
      </w:pPr>
      <w:rPr>
        <w:rFonts w:hint="default"/>
      </w:rPr>
    </w:lvl>
    <w:lvl w:ilvl="5">
      <w:start w:val="1"/>
      <w:numFmt w:val="decimal"/>
      <w:lvlText w:val="%1.%2.%3.%4.%5.%6."/>
      <w:lvlJc w:val="left"/>
      <w:pPr>
        <w:tabs>
          <w:tab w:val="num" w:pos="5680"/>
        </w:tabs>
        <w:ind w:left="5680" w:hanging="1425"/>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608"/>
        </w:tabs>
        <w:ind w:left="8608" w:hanging="1800"/>
      </w:pPr>
      <w:rPr>
        <w:rFonts w:hint="default"/>
      </w:rPr>
    </w:lvl>
  </w:abstractNum>
  <w:num w:numId="1">
    <w:abstractNumId w:val="8"/>
  </w:num>
  <w:num w:numId="2">
    <w:abstractNumId w:val="18"/>
  </w:num>
  <w:num w:numId="3">
    <w:abstractNumId w:val="21"/>
  </w:num>
  <w:num w:numId="4">
    <w:abstractNumId w:val="4"/>
  </w:num>
  <w:num w:numId="5">
    <w:abstractNumId w:val="12"/>
  </w:num>
  <w:num w:numId="6">
    <w:abstractNumId w:val="5"/>
  </w:num>
  <w:num w:numId="7">
    <w:abstractNumId w:val="17"/>
  </w:num>
  <w:num w:numId="8">
    <w:abstractNumId w:val="6"/>
  </w:num>
  <w:num w:numId="9">
    <w:abstractNumId w:val="11"/>
  </w:num>
  <w:num w:numId="10">
    <w:abstractNumId w:val="3"/>
  </w:num>
  <w:num w:numId="11">
    <w:abstractNumId w:val="10"/>
  </w:num>
  <w:num w:numId="12">
    <w:abstractNumId w:val="16"/>
  </w:num>
  <w:num w:numId="13">
    <w:abstractNumId w:val="7"/>
  </w:num>
  <w:num w:numId="14">
    <w:abstractNumId w:val="15"/>
  </w:num>
  <w:num w:numId="15">
    <w:abstractNumId w:val="2"/>
  </w:num>
  <w:num w:numId="16">
    <w:abstractNumId w:val="9"/>
  </w:num>
  <w:num w:numId="17">
    <w:abstractNumId w:val="20"/>
  </w:num>
  <w:num w:numId="18">
    <w:abstractNumId w:val="22"/>
  </w:num>
  <w:num w:numId="19">
    <w:abstractNumId w:val="0"/>
  </w:num>
  <w:num w:numId="20">
    <w:abstractNumId w:val="14"/>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35"/>
    <w:rsid w:val="00004EE8"/>
    <w:rsid w:val="00006DD1"/>
    <w:rsid w:val="00007279"/>
    <w:rsid w:val="00010788"/>
    <w:rsid w:val="0002458F"/>
    <w:rsid w:val="00030E26"/>
    <w:rsid w:val="00031D71"/>
    <w:rsid w:val="00040CFE"/>
    <w:rsid w:val="000444B0"/>
    <w:rsid w:val="00046126"/>
    <w:rsid w:val="00051C38"/>
    <w:rsid w:val="0005765B"/>
    <w:rsid w:val="000709B3"/>
    <w:rsid w:val="000838B7"/>
    <w:rsid w:val="00092F99"/>
    <w:rsid w:val="000C3374"/>
    <w:rsid w:val="000C4059"/>
    <w:rsid w:val="000D15EB"/>
    <w:rsid w:val="000D581E"/>
    <w:rsid w:val="000D6325"/>
    <w:rsid w:val="000E7896"/>
    <w:rsid w:val="000F1D2A"/>
    <w:rsid w:val="000F35A5"/>
    <w:rsid w:val="00111EF8"/>
    <w:rsid w:val="001213BC"/>
    <w:rsid w:val="0012746A"/>
    <w:rsid w:val="00127758"/>
    <w:rsid w:val="00130F64"/>
    <w:rsid w:val="00133B24"/>
    <w:rsid w:val="00137932"/>
    <w:rsid w:val="00140CAB"/>
    <w:rsid w:val="00147481"/>
    <w:rsid w:val="001764E7"/>
    <w:rsid w:val="0018171C"/>
    <w:rsid w:val="001831C5"/>
    <w:rsid w:val="00186D3E"/>
    <w:rsid w:val="001875A7"/>
    <w:rsid w:val="00190254"/>
    <w:rsid w:val="001A0215"/>
    <w:rsid w:val="001A0D36"/>
    <w:rsid w:val="001A1058"/>
    <w:rsid w:val="001A1097"/>
    <w:rsid w:val="001A1975"/>
    <w:rsid w:val="001B4C27"/>
    <w:rsid w:val="001B6598"/>
    <w:rsid w:val="001C108B"/>
    <w:rsid w:val="001C23D6"/>
    <w:rsid w:val="001C5A67"/>
    <w:rsid w:val="001E530A"/>
    <w:rsid w:val="0020755E"/>
    <w:rsid w:val="00214C50"/>
    <w:rsid w:val="00224342"/>
    <w:rsid w:val="002262F5"/>
    <w:rsid w:val="002274C3"/>
    <w:rsid w:val="00261DE3"/>
    <w:rsid w:val="002630D4"/>
    <w:rsid w:val="00265718"/>
    <w:rsid w:val="0026609C"/>
    <w:rsid w:val="00266EFF"/>
    <w:rsid w:val="00271235"/>
    <w:rsid w:val="0028747F"/>
    <w:rsid w:val="00291740"/>
    <w:rsid w:val="00292B23"/>
    <w:rsid w:val="002A237D"/>
    <w:rsid w:val="002C0EB5"/>
    <w:rsid w:val="002D223C"/>
    <w:rsid w:val="002E0BA8"/>
    <w:rsid w:val="002E3A2C"/>
    <w:rsid w:val="002F01FC"/>
    <w:rsid w:val="002F1C7F"/>
    <w:rsid w:val="002F3E55"/>
    <w:rsid w:val="002F5CE8"/>
    <w:rsid w:val="00300087"/>
    <w:rsid w:val="003049E8"/>
    <w:rsid w:val="00305708"/>
    <w:rsid w:val="003078C8"/>
    <w:rsid w:val="003133B5"/>
    <w:rsid w:val="003216B7"/>
    <w:rsid w:val="00321AC3"/>
    <w:rsid w:val="0033592A"/>
    <w:rsid w:val="00336A12"/>
    <w:rsid w:val="00341E51"/>
    <w:rsid w:val="00351444"/>
    <w:rsid w:val="003541EE"/>
    <w:rsid w:val="00354844"/>
    <w:rsid w:val="003718B9"/>
    <w:rsid w:val="00374B1E"/>
    <w:rsid w:val="003812D3"/>
    <w:rsid w:val="00382167"/>
    <w:rsid w:val="003826F0"/>
    <w:rsid w:val="0038745A"/>
    <w:rsid w:val="00393088"/>
    <w:rsid w:val="003C36EB"/>
    <w:rsid w:val="003E038E"/>
    <w:rsid w:val="003E2247"/>
    <w:rsid w:val="003E546C"/>
    <w:rsid w:val="003F4987"/>
    <w:rsid w:val="004006A1"/>
    <w:rsid w:val="00403886"/>
    <w:rsid w:val="00426359"/>
    <w:rsid w:val="00430BBC"/>
    <w:rsid w:val="00431632"/>
    <w:rsid w:val="004365AC"/>
    <w:rsid w:val="0043744A"/>
    <w:rsid w:val="004374D6"/>
    <w:rsid w:val="00440D85"/>
    <w:rsid w:val="004411F4"/>
    <w:rsid w:val="00444B7C"/>
    <w:rsid w:val="00445B72"/>
    <w:rsid w:val="00446AAE"/>
    <w:rsid w:val="004519B1"/>
    <w:rsid w:val="0045390C"/>
    <w:rsid w:val="00457583"/>
    <w:rsid w:val="00470EBE"/>
    <w:rsid w:val="00480485"/>
    <w:rsid w:val="00490441"/>
    <w:rsid w:val="00495845"/>
    <w:rsid w:val="0049586B"/>
    <w:rsid w:val="004A5CF6"/>
    <w:rsid w:val="004B4749"/>
    <w:rsid w:val="004B72E2"/>
    <w:rsid w:val="004C0D35"/>
    <w:rsid w:val="004D05E0"/>
    <w:rsid w:val="004D4766"/>
    <w:rsid w:val="004E208D"/>
    <w:rsid w:val="004E481A"/>
    <w:rsid w:val="004F07FF"/>
    <w:rsid w:val="004F4E92"/>
    <w:rsid w:val="004F6AC3"/>
    <w:rsid w:val="005070EA"/>
    <w:rsid w:val="00510772"/>
    <w:rsid w:val="0053047A"/>
    <w:rsid w:val="00531D38"/>
    <w:rsid w:val="005441EC"/>
    <w:rsid w:val="00545A1C"/>
    <w:rsid w:val="00546CA0"/>
    <w:rsid w:val="0057070C"/>
    <w:rsid w:val="005972F4"/>
    <w:rsid w:val="005A5534"/>
    <w:rsid w:val="005B074F"/>
    <w:rsid w:val="005B121C"/>
    <w:rsid w:val="005B1BA5"/>
    <w:rsid w:val="005B1F24"/>
    <w:rsid w:val="005B6B54"/>
    <w:rsid w:val="005D46CC"/>
    <w:rsid w:val="005D4991"/>
    <w:rsid w:val="005D6425"/>
    <w:rsid w:val="005F119E"/>
    <w:rsid w:val="006030E7"/>
    <w:rsid w:val="00611872"/>
    <w:rsid w:val="006223DE"/>
    <w:rsid w:val="00626541"/>
    <w:rsid w:val="00635229"/>
    <w:rsid w:val="0063557B"/>
    <w:rsid w:val="00647781"/>
    <w:rsid w:val="00660D8E"/>
    <w:rsid w:val="00662DED"/>
    <w:rsid w:val="0067192F"/>
    <w:rsid w:val="0068009D"/>
    <w:rsid w:val="006824EE"/>
    <w:rsid w:val="006847B8"/>
    <w:rsid w:val="00687E45"/>
    <w:rsid w:val="00693192"/>
    <w:rsid w:val="006A070D"/>
    <w:rsid w:val="006A390E"/>
    <w:rsid w:val="006A5C3B"/>
    <w:rsid w:val="006A65E2"/>
    <w:rsid w:val="006A7D9E"/>
    <w:rsid w:val="006C40A7"/>
    <w:rsid w:val="006C77F8"/>
    <w:rsid w:val="006E2DFD"/>
    <w:rsid w:val="006E752A"/>
    <w:rsid w:val="006F11E1"/>
    <w:rsid w:val="006F4662"/>
    <w:rsid w:val="00730F7C"/>
    <w:rsid w:val="00731640"/>
    <w:rsid w:val="00733C04"/>
    <w:rsid w:val="00742312"/>
    <w:rsid w:val="00742702"/>
    <w:rsid w:val="007522B1"/>
    <w:rsid w:val="00753DEB"/>
    <w:rsid w:val="00754E73"/>
    <w:rsid w:val="007573B6"/>
    <w:rsid w:val="00760E93"/>
    <w:rsid w:val="00761C8A"/>
    <w:rsid w:val="0076578C"/>
    <w:rsid w:val="0077250B"/>
    <w:rsid w:val="0077556E"/>
    <w:rsid w:val="007777CE"/>
    <w:rsid w:val="00780C1B"/>
    <w:rsid w:val="007A582B"/>
    <w:rsid w:val="007B03CA"/>
    <w:rsid w:val="007B5B51"/>
    <w:rsid w:val="007C134F"/>
    <w:rsid w:val="007C3FC5"/>
    <w:rsid w:val="007C658B"/>
    <w:rsid w:val="007C6592"/>
    <w:rsid w:val="007C7A35"/>
    <w:rsid w:val="007D0999"/>
    <w:rsid w:val="007D5349"/>
    <w:rsid w:val="007E7459"/>
    <w:rsid w:val="007F666E"/>
    <w:rsid w:val="008138CC"/>
    <w:rsid w:val="008147BE"/>
    <w:rsid w:val="008321E5"/>
    <w:rsid w:val="008326C9"/>
    <w:rsid w:val="008513D9"/>
    <w:rsid w:val="00851B4E"/>
    <w:rsid w:val="00862538"/>
    <w:rsid w:val="008626C4"/>
    <w:rsid w:val="00865A36"/>
    <w:rsid w:val="0088322C"/>
    <w:rsid w:val="00885E5B"/>
    <w:rsid w:val="00887173"/>
    <w:rsid w:val="0089488E"/>
    <w:rsid w:val="00895811"/>
    <w:rsid w:val="00895E38"/>
    <w:rsid w:val="0089669B"/>
    <w:rsid w:val="008A048D"/>
    <w:rsid w:val="008A0F22"/>
    <w:rsid w:val="008B16ED"/>
    <w:rsid w:val="008B2738"/>
    <w:rsid w:val="008B3851"/>
    <w:rsid w:val="008B54A1"/>
    <w:rsid w:val="008C3150"/>
    <w:rsid w:val="008C6B35"/>
    <w:rsid w:val="008D288E"/>
    <w:rsid w:val="008D46DF"/>
    <w:rsid w:val="008D4FBD"/>
    <w:rsid w:val="008E469B"/>
    <w:rsid w:val="008F2FA5"/>
    <w:rsid w:val="0090002E"/>
    <w:rsid w:val="00906ACD"/>
    <w:rsid w:val="0091244D"/>
    <w:rsid w:val="009135EE"/>
    <w:rsid w:val="00923037"/>
    <w:rsid w:val="00924A54"/>
    <w:rsid w:val="009269C9"/>
    <w:rsid w:val="00926E65"/>
    <w:rsid w:val="0092770A"/>
    <w:rsid w:val="00932367"/>
    <w:rsid w:val="00933C9B"/>
    <w:rsid w:val="00942EFD"/>
    <w:rsid w:val="00944AA0"/>
    <w:rsid w:val="00952BA7"/>
    <w:rsid w:val="00952BAA"/>
    <w:rsid w:val="00964FC9"/>
    <w:rsid w:val="00972B20"/>
    <w:rsid w:val="00980EDC"/>
    <w:rsid w:val="00982E5F"/>
    <w:rsid w:val="009900DA"/>
    <w:rsid w:val="00992B90"/>
    <w:rsid w:val="009A0883"/>
    <w:rsid w:val="009A3F09"/>
    <w:rsid w:val="009A4BB2"/>
    <w:rsid w:val="009B7B5C"/>
    <w:rsid w:val="009C006C"/>
    <w:rsid w:val="009C57C6"/>
    <w:rsid w:val="009D0B3D"/>
    <w:rsid w:val="009D2163"/>
    <w:rsid w:val="009D61D8"/>
    <w:rsid w:val="009E1B2B"/>
    <w:rsid w:val="009E1CD7"/>
    <w:rsid w:val="009F42DF"/>
    <w:rsid w:val="00A054DB"/>
    <w:rsid w:val="00A0776F"/>
    <w:rsid w:val="00A1461E"/>
    <w:rsid w:val="00A20388"/>
    <w:rsid w:val="00A227A9"/>
    <w:rsid w:val="00A34C1A"/>
    <w:rsid w:val="00A37806"/>
    <w:rsid w:val="00A402C4"/>
    <w:rsid w:val="00A40385"/>
    <w:rsid w:val="00A408FA"/>
    <w:rsid w:val="00A441D8"/>
    <w:rsid w:val="00A46D8B"/>
    <w:rsid w:val="00A47D94"/>
    <w:rsid w:val="00A56B1A"/>
    <w:rsid w:val="00A63373"/>
    <w:rsid w:val="00A74671"/>
    <w:rsid w:val="00A81D16"/>
    <w:rsid w:val="00A83D30"/>
    <w:rsid w:val="00A8650C"/>
    <w:rsid w:val="00A92FD2"/>
    <w:rsid w:val="00A954BA"/>
    <w:rsid w:val="00AA4901"/>
    <w:rsid w:val="00AA6813"/>
    <w:rsid w:val="00AA6842"/>
    <w:rsid w:val="00AA7402"/>
    <w:rsid w:val="00AB5A10"/>
    <w:rsid w:val="00AB629A"/>
    <w:rsid w:val="00AB6AAF"/>
    <w:rsid w:val="00AC136B"/>
    <w:rsid w:val="00AE0138"/>
    <w:rsid w:val="00AE1753"/>
    <w:rsid w:val="00AE5282"/>
    <w:rsid w:val="00AF0572"/>
    <w:rsid w:val="00AF3F7C"/>
    <w:rsid w:val="00B16FE0"/>
    <w:rsid w:val="00B17B48"/>
    <w:rsid w:val="00B209FD"/>
    <w:rsid w:val="00B318C7"/>
    <w:rsid w:val="00B345B1"/>
    <w:rsid w:val="00B34BD2"/>
    <w:rsid w:val="00B367E0"/>
    <w:rsid w:val="00B67DF7"/>
    <w:rsid w:val="00B83283"/>
    <w:rsid w:val="00B83FC2"/>
    <w:rsid w:val="00B842AD"/>
    <w:rsid w:val="00B85F9A"/>
    <w:rsid w:val="00B87B54"/>
    <w:rsid w:val="00B906E3"/>
    <w:rsid w:val="00B91ACC"/>
    <w:rsid w:val="00B9577C"/>
    <w:rsid w:val="00BA0E17"/>
    <w:rsid w:val="00BA5274"/>
    <w:rsid w:val="00BA5D81"/>
    <w:rsid w:val="00BB131F"/>
    <w:rsid w:val="00BB5C75"/>
    <w:rsid w:val="00BC129F"/>
    <w:rsid w:val="00BC2579"/>
    <w:rsid w:val="00BC57B2"/>
    <w:rsid w:val="00BC771A"/>
    <w:rsid w:val="00BD4930"/>
    <w:rsid w:val="00BD4B73"/>
    <w:rsid w:val="00BE0FCC"/>
    <w:rsid w:val="00BE7638"/>
    <w:rsid w:val="00BF78D5"/>
    <w:rsid w:val="00C01CA1"/>
    <w:rsid w:val="00C104C4"/>
    <w:rsid w:val="00C10853"/>
    <w:rsid w:val="00C1158E"/>
    <w:rsid w:val="00C15EAC"/>
    <w:rsid w:val="00C20016"/>
    <w:rsid w:val="00C249CD"/>
    <w:rsid w:val="00C306A2"/>
    <w:rsid w:val="00C32FCC"/>
    <w:rsid w:val="00C71993"/>
    <w:rsid w:val="00CA1FE5"/>
    <w:rsid w:val="00CB26F0"/>
    <w:rsid w:val="00CC10DC"/>
    <w:rsid w:val="00CD2706"/>
    <w:rsid w:val="00CD3130"/>
    <w:rsid w:val="00CD5E98"/>
    <w:rsid w:val="00CD77BA"/>
    <w:rsid w:val="00CF38B7"/>
    <w:rsid w:val="00CF6967"/>
    <w:rsid w:val="00CF6AB2"/>
    <w:rsid w:val="00D07B80"/>
    <w:rsid w:val="00D259B2"/>
    <w:rsid w:val="00D25AF2"/>
    <w:rsid w:val="00D40E90"/>
    <w:rsid w:val="00D453D1"/>
    <w:rsid w:val="00D46422"/>
    <w:rsid w:val="00D50555"/>
    <w:rsid w:val="00D541C4"/>
    <w:rsid w:val="00D7400E"/>
    <w:rsid w:val="00D7541D"/>
    <w:rsid w:val="00D87830"/>
    <w:rsid w:val="00D97AB1"/>
    <w:rsid w:val="00DA44D1"/>
    <w:rsid w:val="00DB3C9A"/>
    <w:rsid w:val="00DD6E4D"/>
    <w:rsid w:val="00DE67A8"/>
    <w:rsid w:val="00E10C7D"/>
    <w:rsid w:val="00E115C5"/>
    <w:rsid w:val="00E12184"/>
    <w:rsid w:val="00E139D3"/>
    <w:rsid w:val="00E13F98"/>
    <w:rsid w:val="00E37388"/>
    <w:rsid w:val="00E51622"/>
    <w:rsid w:val="00E53B02"/>
    <w:rsid w:val="00E6120B"/>
    <w:rsid w:val="00E61D6D"/>
    <w:rsid w:val="00E66776"/>
    <w:rsid w:val="00E75922"/>
    <w:rsid w:val="00E8274E"/>
    <w:rsid w:val="00E940FD"/>
    <w:rsid w:val="00E9567B"/>
    <w:rsid w:val="00EA2690"/>
    <w:rsid w:val="00EA35FD"/>
    <w:rsid w:val="00EB258D"/>
    <w:rsid w:val="00EB3D09"/>
    <w:rsid w:val="00EB5DD7"/>
    <w:rsid w:val="00EB7AC1"/>
    <w:rsid w:val="00EC55C9"/>
    <w:rsid w:val="00ED2D42"/>
    <w:rsid w:val="00ED5779"/>
    <w:rsid w:val="00EE0E5D"/>
    <w:rsid w:val="00EF598E"/>
    <w:rsid w:val="00EF6DEA"/>
    <w:rsid w:val="00F070C0"/>
    <w:rsid w:val="00F07F95"/>
    <w:rsid w:val="00F17BF6"/>
    <w:rsid w:val="00F208B7"/>
    <w:rsid w:val="00F228DF"/>
    <w:rsid w:val="00F304B8"/>
    <w:rsid w:val="00F3136C"/>
    <w:rsid w:val="00F31746"/>
    <w:rsid w:val="00F357A0"/>
    <w:rsid w:val="00F41B5A"/>
    <w:rsid w:val="00F42AF2"/>
    <w:rsid w:val="00F52DC6"/>
    <w:rsid w:val="00F65F46"/>
    <w:rsid w:val="00F66558"/>
    <w:rsid w:val="00F71B83"/>
    <w:rsid w:val="00F77877"/>
    <w:rsid w:val="00F9163F"/>
    <w:rsid w:val="00F96F57"/>
    <w:rsid w:val="00FA62AA"/>
    <w:rsid w:val="00FB7D25"/>
    <w:rsid w:val="00FB7D69"/>
    <w:rsid w:val="00FC3157"/>
    <w:rsid w:val="00FC56BE"/>
    <w:rsid w:val="00FD390C"/>
    <w:rsid w:val="00FD4265"/>
    <w:rsid w:val="00FD4B74"/>
    <w:rsid w:val="00FE4E27"/>
    <w:rsid w:val="00FF2827"/>
    <w:rsid w:val="00FF4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22058784"/>
  <w15:docId w15:val="{A8FBFF0F-9AED-49DD-9047-517817B4D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2B9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519B1"/>
    <w:pPr>
      <w:keepNext/>
      <w:widowControl w:val="0"/>
      <w:autoSpaceDE w:val="0"/>
      <w:autoSpaceDN w:val="0"/>
      <w:adjustRightInd w:val="0"/>
      <w:spacing w:before="120"/>
      <w:ind w:right="-57"/>
      <w:jc w:val="center"/>
      <w:outlineLvl w:val="0"/>
    </w:pPr>
    <w:rPr>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92B90"/>
    <w:pPr>
      <w:spacing w:after="0" w:line="240" w:lineRule="auto"/>
    </w:pPr>
    <w:rPr>
      <w:rFonts w:ascii="Calibri" w:eastAsia="Calibri" w:hAnsi="Calibri" w:cs="Times New Roman"/>
    </w:rPr>
  </w:style>
  <w:style w:type="paragraph" w:customStyle="1" w:styleId="14">
    <w:name w:val="Основной 14+"/>
    <w:basedOn w:val="a"/>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5">
    <w:name w:val="Table Grid"/>
    <w:basedOn w:val="a1"/>
    <w:uiPriority w:val="59"/>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A5CF6"/>
    <w:pPr>
      <w:tabs>
        <w:tab w:val="center" w:pos="4677"/>
        <w:tab w:val="right" w:pos="9355"/>
      </w:tabs>
    </w:pPr>
  </w:style>
  <w:style w:type="character" w:customStyle="1" w:styleId="a7">
    <w:name w:val="Верхний колонтитул Знак"/>
    <w:basedOn w:val="a0"/>
    <w:link w:val="a6"/>
    <w:uiPriority w:val="99"/>
    <w:rsid w:val="004A5CF6"/>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A5CF6"/>
    <w:pPr>
      <w:tabs>
        <w:tab w:val="center" w:pos="4677"/>
        <w:tab w:val="right" w:pos="9355"/>
      </w:tabs>
    </w:pPr>
  </w:style>
  <w:style w:type="character" w:customStyle="1" w:styleId="a9">
    <w:name w:val="Нижний колонтитул Знак"/>
    <w:basedOn w:val="a0"/>
    <w:link w:val="a8"/>
    <w:uiPriority w:val="99"/>
    <w:rsid w:val="004A5CF6"/>
    <w:rPr>
      <w:rFonts w:ascii="Times New Roman" w:eastAsia="Times New Roman" w:hAnsi="Times New Roman" w:cs="Times New Roman"/>
      <w:sz w:val="24"/>
      <w:szCs w:val="24"/>
      <w:lang w:eastAsia="ru-RU"/>
    </w:rPr>
  </w:style>
  <w:style w:type="character" w:styleId="aa">
    <w:name w:val="Hyperlink"/>
    <w:basedOn w:val="a0"/>
    <w:uiPriority w:val="99"/>
    <w:unhideWhenUsed/>
    <w:rsid w:val="002274C3"/>
    <w:rPr>
      <w:color w:val="0000FF" w:themeColor="hyperlink"/>
      <w:u w:val="single"/>
    </w:rPr>
  </w:style>
  <w:style w:type="paragraph" w:styleId="ab">
    <w:name w:val="List Paragraph"/>
    <w:aliases w:val="1,UL,Абзац маркированнный,Table-Normal,RSHB_Table-Normal,Предусловия,Bullet List,FooterText,numbered,Шаг процесса,Нумерованный список_ФТ,1. Абзац списка,Булет 1,Bullet Number,Нумерованый список,lp1,lp11,List Paragraph11,Bullet 1,L,СпБезКС"/>
    <w:basedOn w:val="a"/>
    <w:link w:val="ac"/>
    <w:uiPriority w:val="34"/>
    <w:qFormat/>
    <w:rsid w:val="00190254"/>
    <w:pPr>
      <w:ind w:left="720"/>
      <w:contextualSpacing/>
    </w:pPr>
  </w:style>
  <w:style w:type="paragraph" w:styleId="ad">
    <w:name w:val="Balloon Text"/>
    <w:basedOn w:val="a"/>
    <w:link w:val="ae"/>
    <w:uiPriority w:val="99"/>
    <w:semiHidden/>
    <w:unhideWhenUsed/>
    <w:rsid w:val="00010788"/>
    <w:rPr>
      <w:rFonts w:ascii="Tahoma" w:hAnsi="Tahoma" w:cs="Tahoma"/>
      <w:sz w:val="16"/>
      <w:szCs w:val="16"/>
    </w:rPr>
  </w:style>
  <w:style w:type="character" w:customStyle="1" w:styleId="ae">
    <w:name w:val="Текст выноски Знак"/>
    <w:basedOn w:val="a0"/>
    <w:link w:val="ad"/>
    <w:uiPriority w:val="99"/>
    <w:semiHidden/>
    <w:rsid w:val="00010788"/>
    <w:rPr>
      <w:rFonts w:ascii="Tahoma" w:eastAsia="Times New Roman" w:hAnsi="Tahoma" w:cs="Tahoma"/>
      <w:sz w:val="16"/>
      <w:szCs w:val="16"/>
      <w:lang w:eastAsia="ru-RU"/>
    </w:rPr>
  </w:style>
  <w:style w:type="character" w:customStyle="1" w:styleId="left">
    <w:name w:val="left"/>
    <w:basedOn w:val="a0"/>
    <w:rsid w:val="004D05E0"/>
  </w:style>
  <w:style w:type="paragraph" w:styleId="af">
    <w:name w:val="footnote text"/>
    <w:basedOn w:val="a"/>
    <w:link w:val="af0"/>
    <w:uiPriority w:val="99"/>
    <w:semiHidden/>
    <w:unhideWhenUsed/>
    <w:rsid w:val="00AB629A"/>
    <w:rPr>
      <w:sz w:val="20"/>
      <w:szCs w:val="20"/>
    </w:rPr>
  </w:style>
  <w:style w:type="character" w:customStyle="1" w:styleId="af0">
    <w:name w:val="Текст сноски Знак"/>
    <w:basedOn w:val="a0"/>
    <w:link w:val="af"/>
    <w:uiPriority w:val="99"/>
    <w:semiHidden/>
    <w:rsid w:val="00AB629A"/>
    <w:rPr>
      <w:rFonts w:ascii="Times New Roman" w:eastAsia="Times New Roman" w:hAnsi="Times New Roman" w:cs="Times New Roman"/>
      <w:sz w:val="20"/>
      <w:szCs w:val="20"/>
      <w:lang w:eastAsia="ru-RU"/>
    </w:rPr>
  </w:style>
  <w:style w:type="character" w:styleId="af1">
    <w:name w:val="footnote reference"/>
    <w:rsid w:val="00AB629A"/>
    <w:rPr>
      <w:vertAlign w:val="superscript"/>
    </w:rPr>
  </w:style>
  <w:style w:type="character" w:customStyle="1" w:styleId="10">
    <w:name w:val="Заголовок 1 Знак"/>
    <w:basedOn w:val="a0"/>
    <w:link w:val="1"/>
    <w:rsid w:val="004519B1"/>
    <w:rPr>
      <w:rFonts w:ascii="Times New Roman" w:eastAsia="Times New Roman" w:hAnsi="Times New Roman" w:cs="Times New Roman"/>
      <w:b/>
      <w:bCs/>
      <w:sz w:val="28"/>
      <w:szCs w:val="20"/>
      <w:lang w:eastAsia="ru-RU"/>
    </w:rPr>
  </w:style>
  <w:style w:type="paragraph" w:customStyle="1" w:styleId="xl28">
    <w:name w:val="xl28"/>
    <w:basedOn w:val="a"/>
    <w:rsid w:val="004519B1"/>
    <w:pPr>
      <w:pBdr>
        <w:left w:val="single" w:sz="4" w:space="0" w:color="auto"/>
        <w:bottom w:val="single" w:sz="8" w:space="0" w:color="auto"/>
        <w:right w:val="single" w:sz="4" w:space="0" w:color="auto"/>
      </w:pBdr>
      <w:spacing w:before="100" w:beforeAutospacing="1" w:after="100" w:afterAutospacing="1"/>
      <w:textAlignment w:val="center"/>
    </w:pPr>
    <w:rPr>
      <w:rFonts w:ascii="Arial" w:hAnsi="Arial"/>
      <w:b/>
      <w:bCs/>
      <w:sz w:val="22"/>
      <w:szCs w:val="22"/>
    </w:rPr>
  </w:style>
  <w:style w:type="paragraph" w:customStyle="1" w:styleId="11">
    <w:name w:val="Обычный1"/>
    <w:rsid w:val="004519B1"/>
    <w:pPr>
      <w:widowControl w:val="0"/>
      <w:spacing w:after="0" w:line="240" w:lineRule="auto"/>
    </w:pPr>
    <w:rPr>
      <w:rFonts w:ascii="Times New Roman" w:eastAsia="Times New Roman" w:hAnsi="Times New Roman" w:cs="Times New Roman"/>
      <w:snapToGrid w:val="0"/>
      <w:sz w:val="24"/>
      <w:szCs w:val="20"/>
      <w:lang w:eastAsia="ru-RU"/>
    </w:rPr>
  </w:style>
  <w:style w:type="paragraph" w:customStyle="1" w:styleId="af2">
    <w:basedOn w:val="a"/>
    <w:next w:val="af3"/>
    <w:link w:val="af4"/>
    <w:qFormat/>
    <w:rsid w:val="0038745A"/>
    <w:pPr>
      <w:jc w:val="center"/>
    </w:pPr>
    <w:rPr>
      <w:rFonts w:asciiTheme="minorHAnsi" w:eastAsiaTheme="minorHAnsi" w:hAnsiTheme="minorHAnsi" w:cstheme="minorBidi"/>
      <w:sz w:val="28"/>
      <w:szCs w:val="22"/>
      <w:lang w:eastAsia="en-US"/>
    </w:rPr>
  </w:style>
  <w:style w:type="character" w:customStyle="1" w:styleId="af4">
    <w:name w:val="Название Знак"/>
    <w:link w:val="af2"/>
    <w:rsid w:val="0038745A"/>
    <w:rPr>
      <w:sz w:val="28"/>
    </w:rPr>
  </w:style>
  <w:style w:type="paragraph" w:styleId="3">
    <w:name w:val="List Bullet 3"/>
    <w:basedOn w:val="a"/>
    <w:uiPriority w:val="99"/>
    <w:rsid w:val="0038745A"/>
    <w:pPr>
      <w:tabs>
        <w:tab w:val="num" w:pos="926"/>
      </w:tabs>
      <w:ind w:left="926" w:hanging="360"/>
    </w:pPr>
    <w:rPr>
      <w:rFonts w:eastAsia="Calibri"/>
    </w:rPr>
  </w:style>
  <w:style w:type="paragraph" w:styleId="af5">
    <w:name w:val="Block Text"/>
    <w:basedOn w:val="a"/>
    <w:rsid w:val="0038745A"/>
    <w:pPr>
      <w:widowControl w:val="0"/>
      <w:ind w:left="-51" w:right="-142"/>
    </w:pPr>
    <w:rPr>
      <w:rFonts w:eastAsia="Calibri"/>
      <w:szCs w:val="20"/>
    </w:rPr>
  </w:style>
  <w:style w:type="paragraph" w:styleId="af3">
    <w:name w:val="Title"/>
    <w:basedOn w:val="a"/>
    <w:next w:val="a"/>
    <w:link w:val="af6"/>
    <w:uiPriority w:val="10"/>
    <w:qFormat/>
    <w:rsid w:val="0038745A"/>
    <w:pPr>
      <w:contextualSpacing/>
    </w:pPr>
    <w:rPr>
      <w:rFonts w:asciiTheme="majorHAnsi" w:eastAsiaTheme="majorEastAsia" w:hAnsiTheme="majorHAnsi" w:cstheme="majorBidi"/>
      <w:spacing w:val="-10"/>
      <w:kern w:val="28"/>
      <w:sz w:val="56"/>
      <w:szCs w:val="56"/>
    </w:rPr>
  </w:style>
  <w:style w:type="character" w:customStyle="1" w:styleId="af6">
    <w:name w:val="Заголовок Знак"/>
    <w:basedOn w:val="a0"/>
    <w:link w:val="af3"/>
    <w:uiPriority w:val="10"/>
    <w:rsid w:val="0038745A"/>
    <w:rPr>
      <w:rFonts w:asciiTheme="majorHAnsi" w:eastAsiaTheme="majorEastAsia" w:hAnsiTheme="majorHAnsi" w:cstheme="majorBidi"/>
      <w:spacing w:val="-10"/>
      <w:kern w:val="28"/>
      <w:sz w:val="56"/>
      <w:szCs w:val="56"/>
      <w:lang w:eastAsia="ru-RU"/>
    </w:rPr>
  </w:style>
  <w:style w:type="paragraph" w:styleId="2">
    <w:name w:val="Body Text 2"/>
    <w:basedOn w:val="a"/>
    <w:link w:val="20"/>
    <w:rsid w:val="00887173"/>
    <w:pPr>
      <w:spacing w:after="120" w:line="480" w:lineRule="auto"/>
    </w:pPr>
  </w:style>
  <w:style w:type="character" w:customStyle="1" w:styleId="20">
    <w:name w:val="Основной текст 2 Знак"/>
    <w:basedOn w:val="a0"/>
    <w:link w:val="2"/>
    <w:rsid w:val="00887173"/>
    <w:rPr>
      <w:rFonts w:ascii="Times New Roman" w:eastAsia="Times New Roman" w:hAnsi="Times New Roman" w:cs="Times New Roman"/>
      <w:sz w:val="24"/>
      <w:szCs w:val="24"/>
      <w:lang w:eastAsia="ru-RU"/>
    </w:rPr>
  </w:style>
  <w:style w:type="paragraph" w:customStyle="1" w:styleId="31">
    <w:name w:val="Основной текст с отступом 31"/>
    <w:basedOn w:val="a"/>
    <w:rsid w:val="0053047A"/>
    <w:pPr>
      <w:shd w:val="clear" w:color="auto" w:fill="FFFFFF"/>
      <w:suppressAutoHyphens/>
      <w:ind w:firstLine="426"/>
      <w:jc w:val="both"/>
    </w:pPr>
    <w:rPr>
      <w:szCs w:val="28"/>
      <w:lang w:eastAsia="ar-SA"/>
    </w:rPr>
  </w:style>
  <w:style w:type="character" w:styleId="af7">
    <w:name w:val="annotation reference"/>
    <w:basedOn w:val="a0"/>
    <w:uiPriority w:val="99"/>
    <w:semiHidden/>
    <w:unhideWhenUsed/>
    <w:rsid w:val="0053047A"/>
    <w:rPr>
      <w:sz w:val="16"/>
      <w:szCs w:val="16"/>
    </w:rPr>
  </w:style>
  <w:style w:type="paragraph" w:styleId="af8">
    <w:name w:val="annotation text"/>
    <w:basedOn w:val="a"/>
    <w:link w:val="af9"/>
    <w:uiPriority w:val="99"/>
    <w:semiHidden/>
    <w:unhideWhenUsed/>
    <w:rsid w:val="0053047A"/>
    <w:rPr>
      <w:sz w:val="20"/>
      <w:szCs w:val="20"/>
    </w:rPr>
  </w:style>
  <w:style w:type="character" w:customStyle="1" w:styleId="af9">
    <w:name w:val="Текст примечания Знак"/>
    <w:basedOn w:val="a0"/>
    <w:link w:val="af8"/>
    <w:uiPriority w:val="99"/>
    <w:semiHidden/>
    <w:rsid w:val="0053047A"/>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unhideWhenUsed/>
    <w:rsid w:val="0053047A"/>
    <w:rPr>
      <w:b/>
      <w:bCs/>
    </w:rPr>
  </w:style>
  <w:style w:type="character" w:customStyle="1" w:styleId="afb">
    <w:name w:val="Тема примечания Знак"/>
    <w:basedOn w:val="af9"/>
    <w:link w:val="afa"/>
    <w:uiPriority w:val="99"/>
    <w:semiHidden/>
    <w:rsid w:val="0053047A"/>
    <w:rPr>
      <w:rFonts w:ascii="Times New Roman" w:eastAsia="Times New Roman" w:hAnsi="Times New Roman" w:cs="Times New Roman"/>
      <w:b/>
      <w:bCs/>
      <w:sz w:val="20"/>
      <w:szCs w:val="20"/>
      <w:lang w:eastAsia="ru-RU"/>
    </w:rPr>
  </w:style>
  <w:style w:type="paragraph" w:customStyle="1" w:styleId="ConsPlusNonformat">
    <w:name w:val="ConsPlusNonformat"/>
    <w:uiPriority w:val="99"/>
    <w:rsid w:val="0053047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c">
    <w:name w:val="Body Text"/>
    <w:basedOn w:val="a"/>
    <w:link w:val="afd"/>
    <w:uiPriority w:val="99"/>
    <w:semiHidden/>
    <w:unhideWhenUsed/>
    <w:rsid w:val="00D50555"/>
    <w:pPr>
      <w:spacing w:after="120"/>
    </w:pPr>
  </w:style>
  <w:style w:type="character" w:customStyle="1" w:styleId="afd">
    <w:name w:val="Основной текст Знак"/>
    <w:basedOn w:val="a0"/>
    <w:link w:val="afc"/>
    <w:uiPriority w:val="99"/>
    <w:semiHidden/>
    <w:rsid w:val="00D50555"/>
    <w:rPr>
      <w:rFonts w:ascii="Times New Roman" w:eastAsia="Times New Roman" w:hAnsi="Times New Roman" w:cs="Times New Roman"/>
      <w:sz w:val="24"/>
      <w:szCs w:val="24"/>
      <w:lang w:eastAsia="ru-RU"/>
    </w:rPr>
  </w:style>
  <w:style w:type="paragraph" w:styleId="afe">
    <w:name w:val="Normal (Web)"/>
    <w:basedOn w:val="a"/>
    <w:uiPriority w:val="99"/>
    <w:unhideWhenUsed/>
    <w:rsid w:val="00924A54"/>
    <w:pPr>
      <w:spacing w:before="100" w:beforeAutospacing="1" w:after="100" w:afterAutospacing="1"/>
    </w:pPr>
  </w:style>
  <w:style w:type="character" w:customStyle="1" w:styleId="ac">
    <w:name w:val="Абзац списка Знак"/>
    <w:aliases w:val="1 Знак,UL Знак,Абзац маркированнный Знак,Table-Normal Знак,RSHB_Table-Normal Знак,Предусловия Знак,Bullet List Знак,FooterText Знак,numbered Знак,Шаг процесса Знак,Нумерованный список_ФТ Знак,1. Абзац списка Знак,Булет 1 Знак,lp1 Знак"/>
    <w:link w:val="ab"/>
    <w:uiPriority w:val="34"/>
    <w:qFormat/>
    <w:locked/>
    <w:rsid w:val="00C104C4"/>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49586B"/>
    <w:pPr>
      <w:autoSpaceDE w:val="0"/>
      <w:autoSpaceDN w:val="0"/>
      <w:adjustRightInd w:val="0"/>
      <w:spacing w:after="0" w:line="240" w:lineRule="auto"/>
    </w:pPr>
    <w:rPr>
      <w:rFonts w:ascii="Arial" w:eastAsia="Calibri" w:hAnsi="Arial" w:cs="Arial"/>
      <w:sz w:val="20"/>
      <w:szCs w:val="20"/>
    </w:rPr>
  </w:style>
  <w:style w:type="character" w:customStyle="1" w:styleId="ConsPlusNormal0">
    <w:name w:val="ConsPlusNormal Знак"/>
    <w:link w:val="ConsPlusNormal"/>
    <w:rsid w:val="0049586B"/>
    <w:rPr>
      <w:rFonts w:ascii="Arial" w:eastAsia="Calibri" w:hAnsi="Arial" w:cs="Arial"/>
      <w:sz w:val="20"/>
      <w:szCs w:val="20"/>
    </w:rPr>
  </w:style>
  <w:style w:type="paragraph" w:styleId="aff">
    <w:name w:val="Body Text Indent"/>
    <w:basedOn w:val="a"/>
    <w:link w:val="aff0"/>
    <w:uiPriority w:val="99"/>
    <w:unhideWhenUsed/>
    <w:rsid w:val="008B3851"/>
    <w:pPr>
      <w:spacing w:after="120"/>
      <w:ind w:left="283"/>
    </w:pPr>
    <w:rPr>
      <w:szCs w:val="20"/>
    </w:rPr>
  </w:style>
  <w:style w:type="character" w:customStyle="1" w:styleId="aff0">
    <w:name w:val="Основной текст с отступом Знак"/>
    <w:basedOn w:val="a0"/>
    <w:link w:val="aff"/>
    <w:uiPriority w:val="99"/>
    <w:rsid w:val="008B3851"/>
    <w:rPr>
      <w:rFonts w:ascii="Times New Roman" w:eastAsia="Times New Roman" w:hAnsi="Times New Roman" w:cs="Times New Roman"/>
      <w:sz w:val="24"/>
      <w:szCs w:val="20"/>
      <w:lang w:eastAsia="ru-RU"/>
    </w:rPr>
  </w:style>
  <w:style w:type="paragraph" w:customStyle="1" w:styleId="Style6">
    <w:name w:val="Style6"/>
    <w:basedOn w:val="a"/>
    <w:rsid w:val="00D25AF2"/>
    <w:pPr>
      <w:widowControl w:val="0"/>
      <w:autoSpaceDE w:val="0"/>
      <w:autoSpaceDN w:val="0"/>
      <w:adjustRightInd w:val="0"/>
      <w:jc w:val="both"/>
    </w:pPr>
  </w:style>
  <w:style w:type="paragraph" w:customStyle="1" w:styleId="newncpi">
    <w:name w:val="newncpi"/>
    <w:basedOn w:val="a"/>
    <w:rsid w:val="00D25AF2"/>
    <w:pPr>
      <w:ind w:firstLine="567"/>
      <w:jc w:val="both"/>
    </w:pPr>
  </w:style>
  <w:style w:type="paragraph" w:customStyle="1" w:styleId="12">
    <w:name w:val="Абзац списка1"/>
    <w:basedOn w:val="a"/>
    <w:rsid w:val="00D25AF2"/>
    <w:pPr>
      <w:ind w:left="720"/>
      <w:contextualSpacing/>
    </w:pPr>
    <w:rPr>
      <w:sz w:val="28"/>
    </w:rPr>
  </w:style>
  <w:style w:type="character" w:styleId="aff1">
    <w:name w:val="page number"/>
    <w:basedOn w:val="a0"/>
    <w:rsid w:val="003826F0"/>
  </w:style>
  <w:style w:type="character" w:customStyle="1" w:styleId="a4">
    <w:name w:val="Без интервала Знак"/>
    <w:basedOn w:val="a0"/>
    <w:link w:val="a3"/>
    <w:uiPriority w:val="1"/>
    <w:rsid w:val="00CD5E98"/>
    <w:rPr>
      <w:rFonts w:ascii="Calibri" w:eastAsia="Calibri" w:hAnsi="Calibri" w:cs="Times New Roman"/>
    </w:rPr>
  </w:style>
  <w:style w:type="paragraph" w:customStyle="1" w:styleId="undline">
    <w:name w:val="undline"/>
    <w:basedOn w:val="a"/>
    <w:rsid w:val="00CD5E98"/>
    <w:pPr>
      <w:jc w:val="both"/>
    </w:pPr>
    <w:rPr>
      <w:sz w:val="20"/>
      <w:szCs w:val="20"/>
    </w:rPr>
  </w:style>
  <w:style w:type="paragraph" w:customStyle="1" w:styleId="snoski">
    <w:name w:val="snoski"/>
    <w:basedOn w:val="a"/>
    <w:rsid w:val="00CD5E98"/>
    <w:pPr>
      <w:jc w:val="both"/>
    </w:pPr>
    <w:rPr>
      <w:sz w:val="20"/>
      <w:szCs w:val="20"/>
    </w:rPr>
  </w:style>
  <w:style w:type="paragraph" w:customStyle="1" w:styleId="titlep">
    <w:name w:val="titlep"/>
    <w:basedOn w:val="a"/>
    <w:rsid w:val="00CD5E98"/>
    <w:pPr>
      <w:spacing w:before="240" w:after="240"/>
      <w:jc w:val="center"/>
    </w:pPr>
    <w:rPr>
      <w:b/>
      <w:bCs/>
    </w:rPr>
  </w:style>
  <w:style w:type="paragraph" w:customStyle="1" w:styleId="snoskiline">
    <w:name w:val="snoskiline"/>
    <w:basedOn w:val="a"/>
    <w:rsid w:val="00CD5E98"/>
    <w:pPr>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150955">
      <w:bodyDiv w:val="1"/>
      <w:marLeft w:val="0"/>
      <w:marRight w:val="0"/>
      <w:marTop w:val="0"/>
      <w:marBottom w:val="0"/>
      <w:divBdr>
        <w:top w:val="none" w:sz="0" w:space="0" w:color="auto"/>
        <w:left w:val="none" w:sz="0" w:space="0" w:color="auto"/>
        <w:bottom w:val="none" w:sz="0" w:space="0" w:color="auto"/>
        <w:right w:val="none" w:sz="0" w:space="0" w:color="auto"/>
      </w:divBdr>
    </w:div>
    <w:div w:id="966353251">
      <w:bodyDiv w:val="1"/>
      <w:marLeft w:val="0"/>
      <w:marRight w:val="0"/>
      <w:marTop w:val="0"/>
      <w:marBottom w:val="0"/>
      <w:divBdr>
        <w:top w:val="none" w:sz="0" w:space="0" w:color="auto"/>
        <w:left w:val="none" w:sz="0" w:space="0" w:color="auto"/>
        <w:bottom w:val="none" w:sz="0" w:space="0" w:color="auto"/>
        <w:right w:val="none" w:sz="0" w:space="0" w:color="auto"/>
      </w:divBdr>
    </w:div>
    <w:div w:id="1096170745">
      <w:bodyDiv w:val="1"/>
      <w:marLeft w:val="0"/>
      <w:marRight w:val="0"/>
      <w:marTop w:val="0"/>
      <w:marBottom w:val="0"/>
      <w:divBdr>
        <w:top w:val="none" w:sz="0" w:space="0" w:color="auto"/>
        <w:left w:val="none" w:sz="0" w:space="0" w:color="auto"/>
        <w:bottom w:val="none" w:sz="0" w:space="0" w:color="auto"/>
        <w:right w:val="none" w:sz="0" w:space="0" w:color="auto"/>
      </w:divBdr>
    </w:div>
    <w:div w:id="1276904778">
      <w:bodyDiv w:val="1"/>
      <w:marLeft w:val="0"/>
      <w:marRight w:val="0"/>
      <w:marTop w:val="0"/>
      <w:marBottom w:val="0"/>
      <w:divBdr>
        <w:top w:val="none" w:sz="0" w:space="0" w:color="auto"/>
        <w:left w:val="none" w:sz="0" w:space="0" w:color="auto"/>
        <w:bottom w:val="none" w:sz="0" w:space="0" w:color="auto"/>
        <w:right w:val="none" w:sz="0" w:space="0" w:color="auto"/>
      </w:divBdr>
    </w:div>
    <w:div w:id="1312901541">
      <w:bodyDiv w:val="1"/>
      <w:marLeft w:val="0"/>
      <w:marRight w:val="0"/>
      <w:marTop w:val="0"/>
      <w:marBottom w:val="0"/>
      <w:divBdr>
        <w:top w:val="none" w:sz="0" w:space="0" w:color="auto"/>
        <w:left w:val="none" w:sz="0" w:space="0" w:color="auto"/>
        <w:bottom w:val="none" w:sz="0" w:space="0" w:color="auto"/>
        <w:right w:val="none" w:sz="0" w:space="0" w:color="auto"/>
      </w:divBdr>
    </w:div>
    <w:div w:id="1598053880">
      <w:bodyDiv w:val="1"/>
      <w:marLeft w:val="0"/>
      <w:marRight w:val="0"/>
      <w:marTop w:val="0"/>
      <w:marBottom w:val="0"/>
      <w:divBdr>
        <w:top w:val="none" w:sz="0" w:space="0" w:color="auto"/>
        <w:left w:val="none" w:sz="0" w:space="0" w:color="auto"/>
        <w:bottom w:val="none" w:sz="0" w:space="0" w:color="auto"/>
        <w:right w:val="none" w:sz="0" w:space="0" w:color="auto"/>
      </w:divBdr>
    </w:div>
    <w:div w:id="1657995490">
      <w:bodyDiv w:val="1"/>
      <w:marLeft w:val="0"/>
      <w:marRight w:val="0"/>
      <w:marTop w:val="0"/>
      <w:marBottom w:val="0"/>
      <w:divBdr>
        <w:top w:val="none" w:sz="0" w:space="0" w:color="auto"/>
        <w:left w:val="none" w:sz="0" w:space="0" w:color="auto"/>
        <w:bottom w:val="none" w:sz="0" w:space="0" w:color="auto"/>
        <w:right w:val="none" w:sz="0" w:space="0" w:color="auto"/>
      </w:divBdr>
    </w:div>
    <w:div w:id="2079017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box@sber-bank.b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6EC94-EB9B-4365-B9C0-FA9F92E00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1665</Words>
  <Characters>9493</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
  <LinksUpToDate>false</LinksUpToDate>
  <CharactersWithSpaces>11136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Администратор</dc:creator>
  <cp:lastModifiedBy>Даревская Вероника</cp:lastModifiedBy>
  <cp:revision>5</cp:revision>
  <cp:lastPrinted>2019-08-07T09:23:00Z</cp:lastPrinted>
  <dcterms:created xsi:type="dcterms:W3CDTF">2025-05-27T12:22:00Z</dcterms:created>
  <dcterms:modified xsi:type="dcterms:W3CDTF">2025-05-29T14:11:00Z</dcterms:modified>
</cp:coreProperties>
</file>